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8"/>
        <w:rPr>
          <w:rFonts w:ascii="Times New Roman"/>
          <w:b w:val="0"/>
          <w:sz w:val="18"/>
        </w:rPr>
      </w:pPr>
    </w:p>
    <w:p>
      <w:pPr>
        <w:pStyle w:val="2"/>
        <w:spacing w:before="38"/>
        <w:ind w:left="310"/>
      </w:pPr>
      <w:bookmarkStart w:id="0" w:name="黄冈市先进建筑业企业申报资料要求一览表"/>
      <w:bookmarkEnd w:id="0"/>
      <w:r>
        <w:t>黄冈市先进建筑业企业申报资料要求一览表</w:t>
      </w:r>
    </w:p>
    <w:p>
      <w:pPr>
        <w:spacing w:before="14"/>
        <w:ind w:left="289" w:right="507" w:firstLine="0"/>
        <w:jc w:val="center"/>
        <w:rPr>
          <w:b/>
          <w:sz w:val="44"/>
        </w:rPr>
      </w:pPr>
      <w:r>
        <w:rPr>
          <w:b/>
          <w:sz w:val="44"/>
        </w:rPr>
        <w:t>（按顺序装订成册）</w:t>
      </w:r>
    </w:p>
    <w:p>
      <w:pPr>
        <w:spacing w:before="0" w:line="240" w:lineRule="auto"/>
        <w:rPr>
          <w:b/>
          <w:sz w:val="59"/>
        </w:rPr>
      </w:pPr>
    </w:p>
    <w:p>
      <w:pPr>
        <w:pStyle w:val="4"/>
        <w:tabs>
          <w:tab w:val="left" w:pos="3311"/>
        </w:tabs>
        <w:spacing w:before="31" w:line="244" w:lineRule="auto"/>
        <w:ind w:left="150" w:right="520"/>
      </w:pPr>
      <w:r>
        <w:rPr>
          <w:rFonts w:ascii="仿宋" w:hAnsi="仿宋" w:eastAsia="仿宋" w:cs="仿宋"/>
          <w:b/>
          <w:bCs/>
          <w:sz w:val="30"/>
          <w:szCs w:val="30"/>
          <w:lang w:val="zh-CN" w:eastAsia="zh-CN" w:bidi="zh-CN"/>
        </w:rPr>
        <w:pict>
          <v:shape id="_x0000_s1026" o:spid="_x0000_s1026" style="position:absolute;left:0pt;margin-left:81.75pt;margin-top:-4.4pt;height:380.25pt;width:456.2pt;mso-position-horizontal-relative:page;z-index:-251657216;mso-width-relative:page;mso-height-relative:page;" fillcolor="#000000" filled="t" stroked="f" coordorigin="1635,-89" coordsize="9124,7605" path="m10755,7516l1639,7516,1635,7513,1635,-85,1637,-87,1641,-89,10753,-89,10757,-87,10759,-85,10759,-83,1647,-83,1641,-78,1647,-78,1647,7506,1641,7506,1647,7511,10759,7511,10759,7513,10755,7516xm1647,-78l1641,-78,1647,-83,1647,-78xm10747,-78l1647,-78,1647,-83,10747,-83,10747,-78xm10747,7511l10747,-83,10753,-78,10759,-78,10759,7506,10753,7506,10747,7511xm10759,-78l10753,-78,10747,-83,10759,-83,10759,-78xm1647,7511l1641,7506,1647,7506,1647,7511xm10747,7511l1647,7511,1647,7506,10747,7506,10747,7511xm10759,7511l10747,7511,10753,7506,10759,7506,10759,7511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rFonts w:ascii="仿宋" w:hAnsi="仿宋" w:eastAsia="仿宋" w:cs="仿宋"/>
          <w:b/>
          <w:bCs/>
          <w:sz w:val="30"/>
          <w:szCs w:val="30"/>
          <w:lang w:val="zh-CN" w:eastAsia="zh-CN" w:bidi="zh-CN"/>
        </w:rPr>
        <w:t>封面：2018-2019 年度黄冈市先进建筑业企业</w:t>
      </w:r>
      <w:r>
        <w:rPr>
          <w:rFonts w:hint="eastAsia" w:cs="仿宋"/>
          <w:b/>
          <w:bCs/>
          <w:sz w:val="30"/>
          <w:szCs w:val="30"/>
          <w:lang w:val="zh-CN" w:eastAsia="zh-CN" w:bidi="zh-CN"/>
        </w:rPr>
        <w:t>申报资料</w:t>
      </w:r>
    </w:p>
    <w:p>
      <w:pPr>
        <w:spacing w:before="0" w:line="386" w:lineRule="auto"/>
        <w:ind w:left="150" w:right="2676" w:firstLine="0"/>
        <w:jc w:val="left"/>
        <w:rPr>
          <w:rFonts w:ascii="仿宋" w:hAnsi="仿宋" w:eastAsia="仿宋" w:cs="仿宋"/>
          <w:b/>
          <w:bCs/>
          <w:sz w:val="30"/>
          <w:szCs w:val="30"/>
          <w:lang w:val="zh-CN" w:eastAsia="zh-CN" w:bidi="zh-CN"/>
        </w:rPr>
      </w:pPr>
      <w:r>
        <w:rPr>
          <w:rFonts w:ascii="仿宋" w:hAnsi="仿宋" w:eastAsia="仿宋" w:cs="仿宋"/>
          <w:b/>
          <w:bCs/>
          <w:sz w:val="30"/>
          <w:szCs w:val="30"/>
          <w:lang w:val="zh-CN" w:eastAsia="zh-CN" w:bidi="zh-CN"/>
        </w:rPr>
        <w:t>目录：</w:t>
      </w:r>
    </w:p>
    <w:p>
      <w:pPr>
        <w:pStyle w:val="4"/>
        <w:tabs>
          <w:tab w:val="left" w:pos="6625"/>
        </w:tabs>
        <w:spacing w:line="340" w:lineRule="exact"/>
        <w:ind w:left="150"/>
      </w:pPr>
      <w:r>
        <w:rPr>
          <w:spacing w:val="1"/>
          <w:w w:val="99"/>
        </w:rPr>
        <w:t>1</w:t>
      </w:r>
      <w:r>
        <w:rPr>
          <w:spacing w:val="-152"/>
          <w:w w:val="99"/>
        </w:rPr>
        <w:t>、</w:t>
      </w:r>
      <w:r>
        <w:rPr>
          <w:w w:val="99"/>
        </w:rPr>
        <w:t>《</w:t>
      </w:r>
      <w:r>
        <w:rPr>
          <w:spacing w:val="2"/>
          <w:w w:val="99"/>
        </w:rPr>
        <w:t>黄</w:t>
      </w:r>
      <w:r>
        <w:rPr>
          <w:w w:val="99"/>
        </w:rPr>
        <w:t>冈</w:t>
      </w:r>
      <w:r>
        <w:rPr>
          <w:spacing w:val="2"/>
          <w:w w:val="99"/>
        </w:rPr>
        <w:t>市</w:t>
      </w:r>
      <w:r>
        <w:rPr>
          <w:w w:val="99"/>
        </w:rPr>
        <w:t>先</w:t>
      </w:r>
      <w:r>
        <w:rPr>
          <w:spacing w:val="2"/>
          <w:w w:val="99"/>
        </w:rPr>
        <w:t>进</w:t>
      </w:r>
      <w:r>
        <w:rPr>
          <w:w w:val="99"/>
        </w:rPr>
        <w:t>建</w:t>
      </w:r>
      <w:r>
        <w:rPr>
          <w:spacing w:val="2"/>
          <w:w w:val="99"/>
        </w:rPr>
        <w:t>筑</w:t>
      </w:r>
      <w:r>
        <w:rPr>
          <w:w w:val="99"/>
        </w:rPr>
        <w:t>业</w:t>
      </w:r>
      <w:r>
        <w:rPr>
          <w:spacing w:val="2"/>
          <w:w w:val="99"/>
        </w:rPr>
        <w:t>企</w:t>
      </w:r>
      <w:r>
        <w:rPr>
          <w:w w:val="99"/>
        </w:rPr>
        <w:t>业</w:t>
      </w:r>
      <w:r>
        <w:rPr>
          <w:spacing w:val="2"/>
          <w:w w:val="99"/>
        </w:rPr>
        <w:t>申</w:t>
      </w:r>
      <w:r>
        <w:rPr>
          <w:w w:val="99"/>
        </w:rPr>
        <w:t>报</w:t>
      </w:r>
      <w:r>
        <w:rPr>
          <w:spacing w:val="2"/>
          <w:w w:val="99"/>
        </w:rPr>
        <w:t>表</w:t>
      </w:r>
      <w:r>
        <w:rPr>
          <w:w w:val="99"/>
        </w:rPr>
        <w:t>》</w:t>
      </w:r>
      <w:r>
        <w:rPr>
          <w:spacing w:val="2"/>
          <w:w w:val="99"/>
        </w:rPr>
        <w:t>一份</w:t>
      </w:r>
      <w:r>
        <w:rPr>
          <w:spacing w:val="-152"/>
          <w:w w:val="99"/>
        </w:rPr>
        <w:t>；</w:t>
      </w:r>
      <w:r>
        <w:rPr>
          <w:w w:val="99"/>
        </w:rPr>
        <w:t>（第</w:t>
      </w:r>
      <w:r>
        <w:tab/>
      </w:r>
      <w:r>
        <w:rPr>
          <w:w w:val="99"/>
        </w:rPr>
        <w:t>页）</w:t>
      </w:r>
    </w:p>
    <w:p>
      <w:pPr>
        <w:pStyle w:val="4"/>
        <w:tabs>
          <w:tab w:val="left" w:pos="7076"/>
        </w:tabs>
        <w:spacing w:before="28"/>
        <w:ind w:left="150"/>
      </w:pPr>
      <w:r>
        <w:rPr>
          <w:spacing w:val="1"/>
          <w:w w:val="99"/>
        </w:rPr>
        <w:t>2</w:t>
      </w:r>
      <w:r>
        <w:rPr>
          <w:w w:val="99"/>
        </w:rPr>
        <w:t>、</w:t>
      </w:r>
      <w:r>
        <w:rPr>
          <w:spacing w:val="2"/>
          <w:w w:val="99"/>
        </w:rPr>
        <w:t>企</w:t>
      </w:r>
      <w:r>
        <w:rPr>
          <w:w w:val="99"/>
        </w:rPr>
        <w:t>业</w:t>
      </w:r>
      <w:r>
        <w:rPr>
          <w:spacing w:val="2"/>
          <w:w w:val="99"/>
        </w:rPr>
        <w:t>工</w:t>
      </w:r>
      <w:r>
        <w:rPr>
          <w:w w:val="99"/>
        </w:rPr>
        <w:t>商</w:t>
      </w:r>
      <w:r>
        <w:rPr>
          <w:spacing w:val="2"/>
          <w:w w:val="99"/>
        </w:rPr>
        <w:t>营</w:t>
      </w:r>
      <w:r>
        <w:rPr>
          <w:w w:val="99"/>
        </w:rPr>
        <w:t>业</w:t>
      </w:r>
      <w:r>
        <w:rPr>
          <w:spacing w:val="2"/>
          <w:w w:val="99"/>
        </w:rPr>
        <w:t>执</w:t>
      </w:r>
      <w:r>
        <w:rPr>
          <w:w w:val="99"/>
        </w:rPr>
        <w:t>照</w:t>
      </w:r>
      <w:r>
        <w:rPr>
          <w:spacing w:val="2"/>
          <w:w w:val="99"/>
        </w:rPr>
        <w:t>和</w:t>
      </w:r>
      <w:r>
        <w:rPr>
          <w:w w:val="99"/>
        </w:rPr>
        <w:t>资</w:t>
      </w:r>
      <w:r>
        <w:rPr>
          <w:spacing w:val="2"/>
          <w:w w:val="99"/>
        </w:rPr>
        <w:t>质</w:t>
      </w:r>
      <w:r>
        <w:rPr>
          <w:w w:val="99"/>
        </w:rPr>
        <w:t>证</w:t>
      </w:r>
      <w:r>
        <w:rPr>
          <w:spacing w:val="2"/>
          <w:w w:val="99"/>
        </w:rPr>
        <w:t>书</w:t>
      </w:r>
      <w:r>
        <w:rPr>
          <w:w w:val="99"/>
        </w:rPr>
        <w:t>扫</w:t>
      </w:r>
      <w:r>
        <w:rPr>
          <w:spacing w:val="2"/>
          <w:w w:val="99"/>
        </w:rPr>
        <w:t>描</w:t>
      </w:r>
      <w:r>
        <w:rPr>
          <w:w w:val="99"/>
        </w:rPr>
        <w:t>件</w:t>
      </w:r>
      <w:r>
        <w:rPr>
          <w:spacing w:val="2"/>
          <w:w w:val="99"/>
        </w:rPr>
        <w:t>一</w:t>
      </w:r>
      <w:r>
        <w:rPr>
          <w:w w:val="99"/>
        </w:rPr>
        <w:t>份</w:t>
      </w:r>
      <w:r>
        <w:rPr>
          <w:spacing w:val="-149"/>
          <w:w w:val="99"/>
        </w:rPr>
        <w:t>；</w:t>
      </w:r>
      <w:r>
        <w:rPr>
          <w:w w:val="99"/>
        </w:rPr>
        <w:t>（第</w:t>
      </w:r>
      <w:r>
        <w:tab/>
      </w:r>
      <w:r>
        <w:rPr>
          <w:w w:val="99"/>
        </w:rPr>
        <w:t>页）</w:t>
      </w:r>
    </w:p>
    <w:p>
      <w:pPr>
        <w:pStyle w:val="4"/>
        <w:tabs>
          <w:tab w:val="left" w:pos="3311"/>
        </w:tabs>
        <w:spacing w:before="31" w:line="244" w:lineRule="auto"/>
        <w:ind w:left="150" w:right="520"/>
      </w:pPr>
      <w:r>
        <w:t>3</w:t>
      </w:r>
      <w:r>
        <w:rPr>
          <w:spacing w:val="-8"/>
        </w:rPr>
        <w:t>、</w:t>
      </w:r>
      <w:r>
        <w:t>黄冈市建筑业协会会员单位证书和申报上两年度会费交纳收</w:t>
      </w:r>
      <w:r>
        <w:rPr>
          <w:spacing w:val="-11"/>
        </w:rPr>
        <w:t>据</w:t>
      </w:r>
      <w:r>
        <w:rPr>
          <w:w w:val="99"/>
        </w:rPr>
        <w:t>扫</w:t>
      </w:r>
      <w:r>
        <w:rPr>
          <w:spacing w:val="2"/>
          <w:w w:val="99"/>
        </w:rPr>
        <w:t>描</w:t>
      </w:r>
      <w:r>
        <w:rPr>
          <w:w w:val="99"/>
        </w:rPr>
        <w:t>件</w:t>
      </w:r>
      <w:r>
        <w:rPr>
          <w:spacing w:val="2"/>
          <w:w w:val="99"/>
        </w:rPr>
        <w:t>和</w:t>
      </w:r>
      <w:r>
        <w:rPr>
          <w:w w:val="99"/>
        </w:rPr>
        <w:t>复</w:t>
      </w:r>
      <w:r>
        <w:rPr>
          <w:spacing w:val="2"/>
          <w:w w:val="99"/>
        </w:rPr>
        <w:t>印</w:t>
      </w:r>
      <w:r>
        <w:rPr>
          <w:w w:val="99"/>
        </w:rPr>
        <w:t>件</w:t>
      </w:r>
      <w:r>
        <w:rPr>
          <w:spacing w:val="-149"/>
          <w:w w:val="99"/>
        </w:rPr>
        <w:t>；</w:t>
      </w:r>
      <w:r>
        <w:rPr>
          <w:w w:val="99"/>
        </w:rPr>
        <w:t>（第</w:t>
      </w:r>
      <w:r>
        <w:tab/>
      </w:r>
      <w:r>
        <w:rPr>
          <w:w w:val="99"/>
        </w:rPr>
        <w:t>页）</w:t>
      </w:r>
    </w:p>
    <w:p>
      <w:pPr>
        <w:pStyle w:val="4"/>
        <w:tabs>
          <w:tab w:val="left" w:pos="7227"/>
        </w:tabs>
        <w:spacing w:before="20"/>
        <w:ind w:left="150"/>
      </w:pPr>
      <w:r>
        <w:t>4、黄冈市先进建筑业企业申报单位经济效益表（第</w:t>
      </w:r>
      <w:r>
        <w:tab/>
      </w:r>
      <w:r>
        <w:t>页）</w:t>
      </w:r>
    </w:p>
    <w:p>
      <w:pPr>
        <w:pStyle w:val="4"/>
        <w:tabs>
          <w:tab w:val="left" w:pos="4969"/>
        </w:tabs>
        <w:spacing w:before="31"/>
        <w:ind w:left="150"/>
      </w:pPr>
      <w:r>
        <w:rPr>
          <w:spacing w:val="1"/>
          <w:w w:val="99"/>
        </w:rPr>
        <w:t>5</w:t>
      </w:r>
      <w:r>
        <w:rPr>
          <w:w w:val="99"/>
        </w:rPr>
        <w:t>、企</w:t>
      </w:r>
      <w:r>
        <w:rPr>
          <w:spacing w:val="2"/>
          <w:w w:val="99"/>
        </w:rPr>
        <w:t>业</w:t>
      </w:r>
      <w:r>
        <w:rPr>
          <w:w w:val="99"/>
        </w:rPr>
        <w:t>上</w:t>
      </w:r>
      <w:r>
        <w:rPr>
          <w:spacing w:val="2"/>
          <w:w w:val="99"/>
        </w:rPr>
        <w:t>两</w:t>
      </w:r>
      <w:r>
        <w:rPr>
          <w:w w:val="99"/>
        </w:rPr>
        <w:t>年</w:t>
      </w:r>
      <w:r>
        <w:rPr>
          <w:spacing w:val="2"/>
          <w:w w:val="99"/>
        </w:rPr>
        <w:t>度</w:t>
      </w:r>
      <w:r>
        <w:rPr>
          <w:w w:val="99"/>
        </w:rPr>
        <w:t>的</w:t>
      </w:r>
      <w:r>
        <w:rPr>
          <w:spacing w:val="2"/>
          <w:w w:val="99"/>
        </w:rPr>
        <w:t>统</w:t>
      </w:r>
      <w:r>
        <w:rPr>
          <w:w w:val="99"/>
        </w:rPr>
        <w:t>计</w:t>
      </w:r>
      <w:r>
        <w:rPr>
          <w:spacing w:val="2"/>
          <w:w w:val="99"/>
        </w:rPr>
        <w:t>报表</w:t>
      </w:r>
      <w:r>
        <w:rPr>
          <w:spacing w:val="-152"/>
          <w:w w:val="99"/>
        </w:rPr>
        <w:t>；</w:t>
      </w:r>
      <w:r>
        <w:rPr>
          <w:w w:val="99"/>
        </w:rPr>
        <w:t>（第</w:t>
      </w:r>
      <w:r>
        <w:tab/>
      </w:r>
      <w:r>
        <w:rPr>
          <w:w w:val="99"/>
        </w:rPr>
        <w:t>页）</w:t>
      </w:r>
    </w:p>
    <w:p>
      <w:pPr>
        <w:pStyle w:val="4"/>
        <w:tabs>
          <w:tab w:val="left" w:pos="2437"/>
        </w:tabs>
        <w:spacing w:before="136" w:line="336" w:lineRule="auto"/>
        <w:ind w:left="179" w:right="184"/>
      </w:pPr>
      <w:r>
        <w:t>6、企业申报上两年度荣获县（市、区）及以上建设工程综合奖证</w:t>
      </w:r>
      <w:r>
        <w:rPr>
          <w:spacing w:val="-12"/>
        </w:rPr>
        <w:t>书</w:t>
      </w:r>
      <w:r>
        <w:rPr>
          <w:w w:val="99"/>
        </w:rPr>
        <w:t>的</w:t>
      </w:r>
      <w:r>
        <w:rPr>
          <w:spacing w:val="2"/>
          <w:w w:val="99"/>
        </w:rPr>
        <w:t>扫</w:t>
      </w:r>
      <w:r>
        <w:rPr>
          <w:w w:val="99"/>
        </w:rPr>
        <w:t>描</w:t>
      </w:r>
      <w:r>
        <w:rPr>
          <w:spacing w:val="2"/>
          <w:w w:val="99"/>
        </w:rPr>
        <w:t>件</w:t>
      </w:r>
      <w:r>
        <w:rPr>
          <w:spacing w:val="-149"/>
          <w:w w:val="99"/>
        </w:rPr>
        <w:t>；</w:t>
      </w:r>
      <w:r>
        <w:rPr>
          <w:w w:val="99"/>
        </w:rPr>
        <w:t>（第</w:t>
      </w:r>
      <w:r>
        <w:tab/>
      </w:r>
      <w:r>
        <w:rPr>
          <w:w w:val="99"/>
        </w:rPr>
        <w:t>页）</w:t>
      </w:r>
    </w:p>
    <w:p>
      <w:pPr>
        <w:pStyle w:val="4"/>
        <w:tabs>
          <w:tab w:val="left" w:pos="2377"/>
        </w:tabs>
        <w:spacing w:before="4" w:line="336" w:lineRule="auto"/>
        <w:ind w:left="119" w:right="244"/>
      </w:pPr>
      <w:r>
        <w:t>7、申报上两年度企业或个人在诚信和各类社会荣誉等方面的奖励</w:t>
      </w:r>
      <w:r>
        <w:rPr>
          <w:spacing w:val="-12"/>
        </w:rPr>
        <w:t>证</w:t>
      </w:r>
      <w:r>
        <w:rPr>
          <w:w w:val="99"/>
        </w:rPr>
        <w:t>书</w:t>
      </w:r>
      <w:r>
        <w:rPr>
          <w:spacing w:val="2"/>
          <w:w w:val="99"/>
        </w:rPr>
        <w:t>扫</w:t>
      </w:r>
      <w:r>
        <w:rPr>
          <w:w w:val="99"/>
        </w:rPr>
        <w:t>描</w:t>
      </w:r>
      <w:r>
        <w:rPr>
          <w:spacing w:val="2"/>
          <w:w w:val="99"/>
        </w:rPr>
        <w:t>件</w:t>
      </w:r>
      <w:r>
        <w:rPr>
          <w:spacing w:val="-149"/>
          <w:w w:val="99"/>
        </w:rPr>
        <w:t>；</w:t>
      </w:r>
      <w:r>
        <w:rPr>
          <w:w w:val="99"/>
        </w:rPr>
        <w:t>（第</w:t>
      </w:r>
      <w:r>
        <w:tab/>
      </w:r>
      <w:r>
        <w:rPr>
          <w:w w:val="99"/>
        </w:rPr>
        <w:t>页）</w:t>
      </w:r>
    </w:p>
    <w:p>
      <w:pPr>
        <w:pStyle w:val="4"/>
        <w:tabs>
          <w:tab w:val="left" w:pos="2859"/>
        </w:tabs>
        <w:spacing w:line="280" w:lineRule="exact"/>
        <w:ind w:left="150"/>
      </w:pPr>
      <w:r>
        <w:rPr>
          <w:spacing w:val="1"/>
          <w:w w:val="99"/>
        </w:rPr>
        <w:t>8</w:t>
      </w:r>
      <w:r>
        <w:rPr>
          <w:w w:val="99"/>
        </w:rPr>
        <w:t>、社</w:t>
      </w:r>
      <w:r>
        <w:rPr>
          <w:spacing w:val="2"/>
          <w:w w:val="99"/>
        </w:rPr>
        <w:t>会</w:t>
      </w:r>
      <w:r>
        <w:rPr>
          <w:w w:val="99"/>
        </w:rPr>
        <w:t>公</w:t>
      </w:r>
      <w:r>
        <w:rPr>
          <w:spacing w:val="2"/>
          <w:w w:val="99"/>
        </w:rPr>
        <w:t>益</w:t>
      </w:r>
      <w:r>
        <w:rPr>
          <w:spacing w:val="-149"/>
          <w:w w:val="99"/>
        </w:rPr>
        <w:t>；</w:t>
      </w:r>
      <w:r>
        <w:rPr>
          <w:w w:val="99"/>
        </w:rPr>
        <w:t>（第</w:t>
      </w:r>
      <w:r>
        <w:tab/>
      </w:r>
      <w:r>
        <w:rPr>
          <w:w w:val="99"/>
        </w:rPr>
        <w:t>页）</w:t>
      </w:r>
    </w:p>
    <w:p>
      <w:pPr>
        <w:pStyle w:val="4"/>
        <w:spacing w:before="28" w:line="244" w:lineRule="auto"/>
        <w:ind w:left="150" w:right="517"/>
      </w:pPr>
      <w:r>
        <w:rPr>
          <w:spacing w:val="1"/>
          <w:w w:val="99"/>
        </w:rPr>
        <w:t>9</w:t>
      </w:r>
      <w:r>
        <w:rPr>
          <w:spacing w:val="4"/>
          <w:w w:val="99"/>
        </w:rPr>
        <w:t>、黄冈市先进建筑业企业申报资料评分表（</w:t>
      </w:r>
      <w:r>
        <w:rPr>
          <w:spacing w:val="6"/>
          <w:w w:val="99"/>
        </w:rPr>
        <w:t>内容无需填写</w:t>
      </w:r>
      <w:r>
        <w:rPr>
          <w:spacing w:val="-142"/>
          <w:w w:val="99"/>
        </w:rPr>
        <w:t>）</w:t>
      </w:r>
      <w:r>
        <w:rPr>
          <w:spacing w:val="7"/>
          <w:w w:val="99"/>
        </w:rPr>
        <w:t>（</w:t>
      </w:r>
      <w:r>
        <w:rPr>
          <w:spacing w:val="-10"/>
          <w:w w:val="99"/>
        </w:rPr>
        <w:t>第</w:t>
      </w:r>
      <w:r>
        <w:t>页）</w:t>
      </w: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3"/>
        <w:spacing w:before="210"/>
      </w:pPr>
      <w:r>
        <w:t>注意：</w:t>
      </w:r>
      <w:r>
        <w:rPr>
          <w:rFonts w:ascii="Times New Roman" w:eastAsia="Times New Roman"/>
        </w:rPr>
        <w:t>1</w:t>
      </w:r>
      <w:r>
        <w:t>、以上资料需按上述顺序装订成册。</w:t>
      </w:r>
    </w:p>
    <w:p>
      <w:pPr>
        <w:spacing w:before="238" w:line="244" w:lineRule="auto"/>
        <w:ind w:left="1840" w:right="106" w:hanging="540"/>
        <w:jc w:val="left"/>
        <w:rPr>
          <w:b/>
          <w:sz w:val="32"/>
        </w:rPr>
      </w:pPr>
      <w:r>
        <w:rPr>
          <w:rFonts w:ascii="Times New Roman" w:eastAsia="Times New Roman"/>
          <w:b/>
          <w:w w:val="90"/>
          <w:sz w:val="32"/>
        </w:rPr>
        <w:t>2</w:t>
      </w:r>
      <w:r>
        <w:rPr>
          <w:b/>
          <w:spacing w:val="3"/>
          <w:w w:val="90"/>
          <w:sz w:val="32"/>
        </w:rPr>
        <w:t xml:space="preserve">、以上每个分项前需添加一页分隔页。分隔页内容填写上 </w:t>
      </w:r>
      <w:r>
        <w:rPr>
          <w:b/>
          <w:spacing w:val="-39"/>
          <w:sz w:val="32"/>
        </w:rPr>
        <w:t xml:space="preserve">述 </w:t>
      </w:r>
      <w:r>
        <w:rPr>
          <w:rFonts w:ascii="Times New Roman" w:eastAsia="Times New Roman"/>
          <w:b/>
          <w:sz w:val="32"/>
        </w:rPr>
        <w:t xml:space="preserve">9 </w:t>
      </w:r>
      <w:r>
        <w:rPr>
          <w:b/>
          <w:sz w:val="32"/>
        </w:rPr>
        <w:t>项资料对应的项目</w:t>
      </w:r>
      <w:r>
        <w:rPr>
          <w:rFonts w:hint="eastAsia"/>
          <w:b/>
          <w:sz w:val="32"/>
          <w:lang w:eastAsia="zh-CN"/>
        </w:rPr>
        <w:t>名称</w:t>
      </w:r>
      <w:r>
        <w:rPr>
          <w:b/>
          <w:sz w:val="32"/>
        </w:rPr>
        <w:t>。</w:t>
      </w:r>
    </w:p>
    <w:p>
      <w:pPr>
        <w:spacing w:before="232"/>
        <w:ind w:left="1300" w:right="0" w:firstLine="0"/>
        <w:jc w:val="left"/>
        <w:rPr>
          <w:b/>
          <w:sz w:val="32"/>
        </w:rPr>
      </w:pPr>
      <w:r>
        <w:rPr>
          <w:rFonts w:ascii="Times New Roman" w:eastAsia="Times New Roman"/>
          <w:b/>
          <w:sz w:val="32"/>
        </w:rPr>
        <w:t>3</w:t>
      </w:r>
      <w:r>
        <w:rPr>
          <w:b/>
          <w:sz w:val="32"/>
        </w:rPr>
        <w:t>、每项内容页面需加盖申报单位公章。</w:t>
      </w:r>
    </w:p>
    <w:p>
      <w:pPr>
        <w:spacing w:after="0"/>
        <w:jc w:val="left"/>
        <w:rPr>
          <w:sz w:val="32"/>
        </w:rPr>
        <w:sectPr>
          <w:type w:val="continuous"/>
          <w:pgSz w:w="11910" w:h="16840"/>
          <w:pgMar w:top="1600" w:right="1020" w:bottom="280" w:left="1640" w:header="720" w:footer="720" w:gutter="0"/>
          <w:cols w:space="720" w:num="1"/>
        </w:sectPr>
      </w:pPr>
    </w:p>
    <w:p>
      <w:pPr>
        <w:spacing w:before="9" w:line="477" w:lineRule="auto"/>
        <w:ind w:left="714" w:right="1309" w:hanging="24"/>
        <w:jc w:val="center"/>
        <w:rPr>
          <w:rFonts w:hint="eastAsia" w:ascii="黑体" w:eastAsia="黑体"/>
          <w:b/>
          <w:sz w:val="72"/>
        </w:rPr>
      </w:pPr>
      <w:r>
        <w:rPr>
          <w:rFonts w:hint="eastAsia" w:ascii="黑体" w:eastAsia="黑体"/>
          <w:b/>
          <w:sz w:val="84"/>
        </w:rPr>
        <w:t>黄冈市建筑业协会</w:t>
      </w:r>
      <w:bookmarkStart w:id="1" w:name="黄冈市先进建筑业企业"/>
      <w:bookmarkEnd w:id="1"/>
      <w:r>
        <w:rPr>
          <w:rFonts w:hint="eastAsia" w:ascii="黑体" w:eastAsia="黑体"/>
          <w:b/>
          <w:w w:val="95"/>
          <w:sz w:val="72"/>
        </w:rPr>
        <w:t>黄冈市先进建筑业企业</w:t>
      </w:r>
      <w:bookmarkStart w:id="2" w:name="申报表"/>
      <w:bookmarkEnd w:id="2"/>
      <w:r>
        <w:rPr>
          <w:rFonts w:hint="eastAsia" w:ascii="黑体" w:eastAsia="黑体"/>
          <w:b/>
          <w:sz w:val="72"/>
        </w:rPr>
        <w:t>申报表</w:t>
      </w:r>
    </w:p>
    <w:p>
      <w:pPr>
        <w:spacing w:before="88"/>
        <w:ind w:left="310" w:right="914" w:firstLine="0"/>
        <w:jc w:val="center"/>
        <w:rPr>
          <w:rFonts w:hint="eastAsia" w:ascii="黑体" w:eastAsia="黑体"/>
          <w:b/>
          <w:sz w:val="72"/>
        </w:rPr>
      </w:pPr>
      <w:r>
        <w:rPr>
          <w:rFonts w:hint="eastAsia" w:ascii="黑体" w:eastAsia="黑体"/>
          <w:b/>
          <w:sz w:val="72"/>
        </w:rPr>
        <w:t>（2018-2019）</w:t>
      </w:r>
    </w:p>
    <w:p>
      <w:pPr>
        <w:pStyle w:val="4"/>
        <w:rPr>
          <w:rFonts w:ascii="黑体"/>
          <w:sz w:val="72"/>
        </w:rPr>
      </w:pPr>
    </w:p>
    <w:p>
      <w:pPr>
        <w:pStyle w:val="4"/>
        <w:rPr>
          <w:rFonts w:ascii="黑体"/>
          <w:sz w:val="72"/>
        </w:rPr>
      </w:pPr>
    </w:p>
    <w:p>
      <w:pPr>
        <w:pStyle w:val="4"/>
        <w:rPr>
          <w:rFonts w:ascii="黑体"/>
          <w:sz w:val="93"/>
        </w:rPr>
      </w:pPr>
    </w:p>
    <w:p>
      <w:pPr>
        <w:pStyle w:val="3"/>
        <w:tabs>
          <w:tab w:val="left" w:pos="6814"/>
        </w:tabs>
        <w:spacing w:line="372" w:lineRule="auto"/>
        <w:ind w:left="1439" w:right="2433"/>
        <w:jc w:val="both"/>
      </w:pPr>
      <w:r>
        <w:pict>
          <v:line id="_x0000_s1027" o:spid="_x0000_s1027" o:spt="20" style="position:absolute;left:0pt;margin-left:229.15pt;margin-top:82.5pt;height:0pt;width:189.45pt;mso-position-horizontal-relative:page;z-index:-251656192;mso-width-relative:page;mso-height-relative:page;" stroked="t" coordsize="21600,21600">
            <v:path arrowok="t"/>
            <v:fill focussize="0,0"/>
            <v:stroke weight="3pt" color="#000000"/>
            <v:imagedata o:title=""/>
            <o:lock v:ext="edit"/>
          </v:line>
        </w:pict>
      </w:r>
      <w:r>
        <w:rPr>
          <w:spacing w:val="17"/>
          <w:w w:val="85"/>
        </w:rPr>
        <w:t>申</w:t>
      </w:r>
      <w:r>
        <w:rPr>
          <w:spacing w:val="12"/>
          <w:w w:val="85"/>
        </w:rPr>
        <w:t>报</w:t>
      </w:r>
      <w:r>
        <w:rPr>
          <w:spacing w:val="17"/>
          <w:w w:val="85"/>
        </w:rPr>
        <w:t>项</w:t>
      </w:r>
      <w:r>
        <w:rPr>
          <w:spacing w:val="12"/>
          <w:w w:val="85"/>
        </w:rPr>
        <w:t>目</w:t>
      </w:r>
      <w:r>
        <w:rPr>
          <w:spacing w:val="8"/>
          <w:w w:val="85"/>
        </w:rPr>
        <w:t>：</w:t>
      </w:r>
      <w:r>
        <w:rPr>
          <w:spacing w:val="8"/>
          <w:w w:val="85"/>
          <w:u w:val="thick"/>
        </w:rPr>
        <w:tab/>
      </w:r>
      <w:r>
        <w:rPr>
          <w:spacing w:val="17"/>
          <w:w w:val="85"/>
          <w:u w:val="thick"/>
        </w:rPr>
        <w:t xml:space="preserve">                    </w:t>
      </w:r>
      <w:r>
        <w:rPr>
          <w:spacing w:val="71"/>
          <w:w w:val="85"/>
          <w:u w:val="thick"/>
        </w:rPr>
        <w:t xml:space="preserve"> </w:t>
      </w:r>
      <w:r>
        <w:rPr>
          <w:spacing w:val="17"/>
          <w:w w:val="85"/>
        </w:rPr>
        <w:t>申</w:t>
      </w:r>
      <w:r>
        <w:rPr>
          <w:spacing w:val="12"/>
          <w:w w:val="85"/>
        </w:rPr>
        <w:t>报</w:t>
      </w:r>
      <w:r>
        <w:rPr>
          <w:spacing w:val="17"/>
          <w:w w:val="85"/>
        </w:rPr>
        <w:t>单</w:t>
      </w:r>
      <w:r>
        <w:rPr>
          <w:spacing w:val="12"/>
          <w:w w:val="85"/>
        </w:rPr>
        <w:t>位</w:t>
      </w:r>
      <w:r>
        <w:rPr>
          <w:spacing w:val="8"/>
          <w:w w:val="85"/>
        </w:rPr>
        <w:t>：</w:t>
      </w:r>
      <w:r>
        <w:rPr>
          <w:spacing w:val="8"/>
          <w:w w:val="85"/>
          <w:u w:val="thick"/>
        </w:rPr>
        <w:tab/>
      </w:r>
      <w:r>
        <w:rPr>
          <w:w w:val="85"/>
          <w:u w:val="thick"/>
        </w:rPr>
        <w:t xml:space="preserve"> </w:t>
      </w:r>
      <w:r>
        <w:rPr>
          <w:spacing w:val="17"/>
        </w:rPr>
        <w:t>申</w:t>
      </w:r>
      <w:r>
        <w:rPr>
          <w:spacing w:val="12"/>
        </w:rPr>
        <w:t>报</w:t>
      </w:r>
      <w:r>
        <w:rPr>
          <w:spacing w:val="17"/>
        </w:rPr>
        <w:t>时</w:t>
      </w:r>
      <w:r>
        <w:rPr>
          <w:spacing w:val="12"/>
        </w:rPr>
        <w:t>间</w:t>
      </w:r>
      <w:r>
        <w:t>：</w:t>
      </w:r>
    </w:p>
    <w:p>
      <w:pPr>
        <w:spacing w:after="0" w:line="372" w:lineRule="auto"/>
        <w:jc w:val="both"/>
        <w:sectPr>
          <w:pgSz w:w="11910" w:h="16840"/>
          <w:pgMar w:top="1600" w:right="1020" w:bottom="280" w:left="1640" w:header="720" w:footer="720" w:gutter="0"/>
          <w:cols w:space="720" w:num="1"/>
        </w:sectPr>
      </w:pPr>
    </w:p>
    <w:p>
      <w:pPr>
        <w:spacing w:before="11" w:after="31"/>
        <w:ind w:left="1929" w:right="1937" w:firstLine="0"/>
        <w:jc w:val="center"/>
        <w:rPr>
          <w:rFonts w:hint="eastAsia" w:ascii="仿宋_GB2312" w:eastAsia="仿宋_GB2312"/>
          <w:b/>
          <w:sz w:val="44"/>
        </w:rPr>
      </w:pPr>
      <w:r>
        <w:rPr>
          <w:rFonts w:hint="eastAsia" w:ascii="仿宋_GB2312" w:eastAsia="仿宋_GB2312"/>
          <w:b/>
          <w:sz w:val="44"/>
        </w:rPr>
        <w:t>黄冈市先进建筑业企业申报表</w:t>
      </w:r>
    </w:p>
    <w:tbl>
      <w:tblPr>
        <w:tblStyle w:val="5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0"/>
        <w:gridCol w:w="1720"/>
        <w:gridCol w:w="895"/>
        <w:gridCol w:w="1785"/>
        <w:gridCol w:w="1260"/>
        <w:gridCol w:w="518"/>
        <w:gridCol w:w="600"/>
        <w:gridCol w:w="5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100" w:type="dxa"/>
          </w:tcPr>
          <w:p>
            <w:pPr>
              <w:pStyle w:val="9"/>
              <w:spacing w:before="123"/>
              <w:ind w:left="88" w:right="42"/>
              <w:jc w:val="center"/>
              <w:rPr>
                <w:sz w:val="24"/>
              </w:rPr>
            </w:pPr>
            <w:r>
              <w:rPr>
                <w:sz w:val="24"/>
              </w:rPr>
              <w:t>企业名称（盖章）</w:t>
            </w:r>
          </w:p>
        </w:tc>
        <w:tc>
          <w:tcPr>
            <w:tcW w:w="4400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9"/>
              <w:spacing w:before="12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企业资质</w:t>
            </w:r>
          </w:p>
        </w:tc>
        <w:tc>
          <w:tcPr>
            <w:tcW w:w="1660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100" w:type="dxa"/>
          </w:tcPr>
          <w:p>
            <w:pPr>
              <w:pStyle w:val="9"/>
              <w:spacing w:before="108"/>
              <w:ind w:left="50" w:right="42"/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4400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9"/>
              <w:tabs>
                <w:tab w:val="left" w:pos="491"/>
              </w:tabs>
              <w:spacing w:before="10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编</w:t>
            </w:r>
          </w:p>
        </w:tc>
        <w:tc>
          <w:tcPr>
            <w:tcW w:w="1660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100" w:type="dxa"/>
          </w:tcPr>
          <w:p>
            <w:pPr>
              <w:pStyle w:val="9"/>
              <w:spacing w:before="109"/>
              <w:ind w:left="50" w:right="42"/>
              <w:jc w:val="center"/>
              <w:rPr>
                <w:sz w:val="24"/>
              </w:rPr>
            </w:pPr>
            <w:r>
              <w:rPr>
                <w:sz w:val="24"/>
              </w:rPr>
              <w:t>法人代表</w:t>
            </w:r>
          </w:p>
        </w:tc>
        <w:tc>
          <w:tcPr>
            <w:tcW w:w="2615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85" w:type="dxa"/>
          </w:tcPr>
          <w:p>
            <w:pPr>
              <w:pStyle w:val="9"/>
              <w:spacing w:before="109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26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60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100" w:type="dxa"/>
          </w:tcPr>
          <w:p>
            <w:pPr>
              <w:pStyle w:val="9"/>
              <w:spacing w:before="138"/>
              <w:ind w:left="50" w:right="42"/>
              <w:jc w:val="center"/>
              <w:rPr>
                <w:sz w:val="24"/>
              </w:rPr>
            </w:pPr>
            <w:r>
              <w:rPr>
                <w:sz w:val="24"/>
              </w:rPr>
              <w:t>联 系 人</w:t>
            </w:r>
          </w:p>
        </w:tc>
        <w:tc>
          <w:tcPr>
            <w:tcW w:w="172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95" w:type="dxa"/>
          </w:tcPr>
          <w:p>
            <w:pPr>
              <w:pStyle w:val="9"/>
              <w:spacing w:before="138"/>
              <w:ind w:left="145"/>
              <w:rPr>
                <w:sz w:val="24"/>
              </w:rPr>
            </w:pPr>
            <w:r>
              <w:rPr>
                <w:sz w:val="24"/>
              </w:rPr>
              <w:t>职 务</w:t>
            </w:r>
          </w:p>
        </w:tc>
        <w:tc>
          <w:tcPr>
            <w:tcW w:w="178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9"/>
              <w:spacing w:before="13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660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100" w:type="dxa"/>
          </w:tcPr>
          <w:p>
            <w:pPr>
              <w:pStyle w:val="9"/>
              <w:spacing w:before="139"/>
              <w:ind w:left="52" w:right="42"/>
              <w:jc w:val="center"/>
              <w:rPr>
                <w:sz w:val="24"/>
              </w:rPr>
            </w:pPr>
            <w:r>
              <w:rPr>
                <w:sz w:val="24"/>
              </w:rPr>
              <w:t>2018 年度产值</w:t>
            </w:r>
          </w:p>
        </w:tc>
        <w:tc>
          <w:tcPr>
            <w:tcW w:w="2615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85" w:type="dxa"/>
          </w:tcPr>
          <w:p>
            <w:pPr>
              <w:pStyle w:val="9"/>
              <w:spacing w:before="139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2019 年度产值</w:t>
            </w:r>
          </w:p>
        </w:tc>
        <w:tc>
          <w:tcPr>
            <w:tcW w:w="2920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4" w:hRule="atLeast"/>
        </w:trPr>
        <w:tc>
          <w:tcPr>
            <w:tcW w:w="8278" w:type="dxa"/>
            <w:gridSpan w:val="6"/>
            <w:tcBorders>
              <w:right w:val="nil"/>
            </w:tcBorders>
          </w:tcPr>
          <w:p>
            <w:pPr>
              <w:pStyle w:val="9"/>
              <w:spacing w:before="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两年内企业获县（市、区）级以上荣誉情况：</w:t>
            </w:r>
          </w:p>
          <w:p>
            <w:pPr>
              <w:pStyle w:val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spacing w:before="2"/>
              <w:rPr>
                <w:rFonts w:ascii="仿宋_GB2312"/>
                <w:b/>
                <w:sz w:val="27"/>
              </w:rPr>
            </w:pPr>
          </w:p>
          <w:p>
            <w:pPr>
              <w:pStyle w:val="9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盖</w:t>
            </w:r>
          </w:p>
          <w:p>
            <w:pPr>
              <w:pStyle w:val="9"/>
              <w:spacing w:before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600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rPr>
                <w:rFonts w:ascii="仿宋_GB2312"/>
                <w:b/>
                <w:sz w:val="27"/>
              </w:rPr>
            </w:pPr>
          </w:p>
          <w:p>
            <w:pPr>
              <w:pStyle w:val="9"/>
              <w:spacing w:line="620" w:lineRule="atLeast"/>
              <w:ind w:left="79" w:right="201" w:firstLine="76"/>
              <w:rPr>
                <w:sz w:val="24"/>
              </w:rPr>
            </w:pPr>
            <w:r>
              <w:rPr>
                <w:sz w:val="24"/>
              </w:rPr>
              <w:t>章月</w:t>
            </w:r>
          </w:p>
        </w:tc>
        <w:tc>
          <w:tcPr>
            <w:tcW w:w="542" w:type="dxa"/>
            <w:tcBorders>
              <w:left w:val="nil"/>
            </w:tcBorders>
          </w:tcPr>
          <w:p>
            <w:pPr>
              <w:pStyle w:val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spacing w:before="1"/>
              <w:rPr>
                <w:rFonts w:ascii="仿宋_GB2312"/>
                <w:b/>
                <w:sz w:val="28"/>
              </w:rPr>
            </w:pPr>
          </w:p>
          <w:p>
            <w:pPr>
              <w:pStyle w:val="9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4715" w:type="dxa"/>
            <w:gridSpan w:val="3"/>
          </w:tcPr>
          <w:p>
            <w:pPr>
              <w:pStyle w:val="9"/>
              <w:spacing w:before="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企业意见：</w:t>
            </w:r>
          </w:p>
          <w:p>
            <w:pPr>
              <w:pStyle w:val="9"/>
              <w:spacing w:before="4" w:line="242" w:lineRule="auto"/>
              <w:ind w:left="914" w:right="101" w:hanging="807"/>
              <w:rPr>
                <w:sz w:val="24"/>
              </w:rPr>
            </w:pPr>
            <w:r>
              <w:rPr>
                <w:spacing w:val="-8"/>
                <w:sz w:val="24"/>
              </w:rPr>
              <w:t>承诺填报的各项内容、提供的申报材料和会</w:t>
            </w:r>
            <w:r>
              <w:rPr>
                <w:sz w:val="24"/>
              </w:rPr>
              <w:t>计资料真实、准确、无误。</w:t>
            </w:r>
          </w:p>
          <w:p>
            <w:pPr>
              <w:pStyle w:val="9"/>
              <w:spacing w:before="8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tabs>
                <w:tab w:val="left" w:pos="3588"/>
              </w:tabs>
              <w:ind w:left="2988"/>
              <w:rPr>
                <w:sz w:val="24"/>
              </w:rPr>
            </w:pPr>
            <w:r>
              <w:rPr>
                <w:sz w:val="24"/>
              </w:rPr>
              <w:t>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章</w:t>
            </w:r>
          </w:p>
          <w:p>
            <w:pPr>
              <w:pStyle w:val="9"/>
              <w:spacing w:before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tabs>
                <w:tab w:val="left" w:pos="3348"/>
                <w:tab w:val="left" w:pos="4068"/>
              </w:tabs>
              <w:spacing w:line="289" w:lineRule="exact"/>
              <w:ind w:left="262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3563" w:type="dxa"/>
            <w:gridSpan w:val="3"/>
            <w:tcBorders>
              <w:right w:val="nil"/>
            </w:tcBorders>
          </w:tcPr>
          <w:p>
            <w:pPr>
              <w:pStyle w:val="9"/>
              <w:spacing w:before="3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县（市、区）协会推荐意见：</w:t>
            </w:r>
          </w:p>
          <w:p>
            <w:pPr>
              <w:pStyle w:val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spacing w:before="5"/>
              <w:rPr>
                <w:rFonts w:ascii="仿宋_GB2312"/>
                <w:b/>
                <w:sz w:val="25"/>
              </w:rPr>
            </w:pPr>
          </w:p>
          <w:p>
            <w:pPr>
              <w:pStyle w:val="9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盖</w:t>
            </w:r>
          </w:p>
          <w:p>
            <w:pPr>
              <w:pStyle w:val="9"/>
              <w:spacing w:before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spacing w:line="289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600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spacing w:before="3"/>
              <w:rPr>
                <w:rFonts w:ascii="仿宋_GB2312"/>
                <w:b/>
                <w:sz w:val="25"/>
              </w:rPr>
            </w:pPr>
          </w:p>
          <w:p>
            <w:pPr>
              <w:pStyle w:val="9"/>
              <w:spacing w:line="620" w:lineRule="atLeast"/>
              <w:ind w:left="79" w:right="187" w:firstLine="91"/>
              <w:rPr>
                <w:sz w:val="24"/>
              </w:rPr>
            </w:pPr>
            <w:r>
              <w:rPr>
                <w:sz w:val="24"/>
              </w:rPr>
              <w:t>章月</w:t>
            </w:r>
          </w:p>
        </w:tc>
        <w:tc>
          <w:tcPr>
            <w:tcW w:w="542" w:type="dxa"/>
            <w:tcBorders>
              <w:left w:val="nil"/>
            </w:tcBorders>
          </w:tcPr>
          <w:p>
            <w:pPr>
              <w:pStyle w:val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spacing w:before="4"/>
              <w:rPr>
                <w:rFonts w:ascii="仿宋_GB2312"/>
                <w:b/>
                <w:sz w:val="26"/>
              </w:rPr>
            </w:pPr>
          </w:p>
          <w:p>
            <w:pPr>
              <w:pStyle w:val="9"/>
              <w:spacing w:line="28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</w:trPr>
        <w:tc>
          <w:tcPr>
            <w:tcW w:w="4715" w:type="dxa"/>
            <w:gridSpan w:val="3"/>
          </w:tcPr>
          <w:p>
            <w:pPr>
              <w:pStyle w:val="9"/>
              <w:spacing w:before="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当地安全站意见：</w:t>
            </w:r>
          </w:p>
          <w:p>
            <w:pPr>
              <w:pStyle w:val="9"/>
              <w:spacing w:before="8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spacing w:line="242" w:lineRule="auto"/>
              <w:ind w:left="108" w:right="274" w:firstLine="480"/>
              <w:rPr>
                <w:sz w:val="24"/>
              </w:rPr>
            </w:pPr>
            <w:r>
              <w:rPr>
                <w:sz w:val="24"/>
              </w:rPr>
              <w:t>该企业两年内未发生一般及以上安全事故。</w:t>
            </w:r>
          </w:p>
          <w:p>
            <w:pPr>
              <w:pStyle w:val="9"/>
              <w:tabs>
                <w:tab w:val="left" w:pos="3348"/>
              </w:tabs>
              <w:spacing w:before="3"/>
              <w:ind w:left="2868"/>
              <w:rPr>
                <w:sz w:val="24"/>
              </w:rPr>
            </w:pPr>
            <w:r>
              <w:rPr>
                <w:sz w:val="24"/>
              </w:rPr>
              <w:t>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章</w:t>
            </w:r>
          </w:p>
          <w:p>
            <w:pPr>
              <w:pStyle w:val="9"/>
              <w:spacing w:before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tabs>
                <w:tab w:val="left" w:pos="3221"/>
                <w:tab w:val="left" w:pos="3941"/>
              </w:tabs>
              <w:ind w:left="2501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4705" w:type="dxa"/>
            <w:gridSpan w:val="5"/>
          </w:tcPr>
          <w:p>
            <w:pPr>
              <w:pStyle w:val="9"/>
              <w:spacing w:before="3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当地质监站意见：</w:t>
            </w:r>
          </w:p>
          <w:p>
            <w:pPr>
              <w:pStyle w:val="9"/>
              <w:spacing w:before="8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spacing w:line="242" w:lineRule="auto"/>
              <w:ind w:left="111" w:right="261" w:firstLine="480"/>
              <w:rPr>
                <w:sz w:val="24"/>
              </w:rPr>
            </w:pPr>
            <w:r>
              <w:rPr>
                <w:sz w:val="24"/>
              </w:rPr>
              <w:t>该企业两年内未发生一般及以上质量事故。</w:t>
            </w:r>
          </w:p>
          <w:p>
            <w:pPr>
              <w:pStyle w:val="9"/>
              <w:tabs>
                <w:tab w:val="left" w:pos="2871"/>
              </w:tabs>
              <w:spacing w:before="3"/>
              <w:ind w:left="2391"/>
              <w:rPr>
                <w:sz w:val="24"/>
              </w:rPr>
            </w:pPr>
            <w:r>
              <w:rPr>
                <w:sz w:val="24"/>
              </w:rPr>
              <w:t>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章</w:t>
            </w:r>
          </w:p>
          <w:p>
            <w:pPr>
              <w:pStyle w:val="9"/>
              <w:spacing w:before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tabs>
                <w:tab w:val="left" w:pos="2746"/>
                <w:tab w:val="left" w:pos="3466"/>
              </w:tabs>
              <w:ind w:left="2026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4715" w:type="dxa"/>
            <w:gridSpan w:val="3"/>
          </w:tcPr>
          <w:p>
            <w:pPr>
              <w:pStyle w:val="9"/>
              <w:spacing w:before="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评委工作组评分情况：</w:t>
            </w:r>
          </w:p>
          <w:p>
            <w:pPr>
              <w:pStyle w:val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spacing w:before="5"/>
              <w:rPr>
                <w:rFonts w:ascii="仿宋_GB2312"/>
                <w:b/>
                <w:sz w:val="25"/>
              </w:rPr>
            </w:pPr>
          </w:p>
          <w:p>
            <w:pPr>
              <w:pStyle w:val="9"/>
              <w:ind w:left="1768" w:right="16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组长签名：</w:t>
            </w:r>
          </w:p>
          <w:p>
            <w:pPr>
              <w:pStyle w:val="9"/>
              <w:spacing w:before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tabs>
                <w:tab w:val="left" w:pos="3228"/>
                <w:tab w:val="left" w:pos="3948"/>
              </w:tabs>
              <w:spacing w:line="289" w:lineRule="exact"/>
              <w:ind w:left="250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4705" w:type="dxa"/>
            <w:gridSpan w:val="5"/>
          </w:tcPr>
          <w:p>
            <w:pPr>
              <w:pStyle w:val="9"/>
              <w:spacing w:before="2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市评审委员会审定意见：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440" w:right="580" w:bottom="280" w:left="1680" w:header="720" w:footer="720" w:gutter="0"/>
          <w:cols w:space="720" w:num="1"/>
        </w:sectPr>
      </w:pPr>
    </w:p>
    <w:p>
      <w:pPr>
        <w:pStyle w:val="4"/>
        <w:rPr>
          <w:rFonts w:ascii="仿宋_GB2312"/>
          <w:sz w:val="20"/>
        </w:rPr>
      </w:pPr>
    </w:p>
    <w:p>
      <w:pPr>
        <w:pStyle w:val="4"/>
        <w:rPr>
          <w:rFonts w:ascii="仿宋_GB2312"/>
          <w:sz w:val="20"/>
        </w:rPr>
      </w:pPr>
    </w:p>
    <w:p>
      <w:pPr>
        <w:pStyle w:val="4"/>
        <w:rPr>
          <w:rFonts w:ascii="仿宋_GB2312"/>
          <w:sz w:val="20"/>
        </w:rPr>
      </w:pPr>
    </w:p>
    <w:p>
      <w:pPr>
        <w:spacing w:before="144" w:line="654" w:lineRule="exact"/>
        <w:ind w:left="3640" w:right="3580" w:firstLine="0"/>
        <w:jc w:val="center"/>
        <w:rPr>
          <w:rFonts w:hint="eastAsia" w:ascii="微软雅黑" w:eastAsia="微软雅黑"/>
          <w:sz w:val="36"/>
        </w:rPr>
      </w:pPr>
      <w:r>
        <w:rPr>
          <w:rFonts w:hint="eastAsia" w:ascii="微软雅黑" w:eastAsia="微软雅黑"/>
          <w:sz w:val="36"/>
        </w:rPr>
        <w:t>黄冈市先进建筑业企业申报单位经济效益表</w:t>
      </w:r>
    </w:p>
    <w:p>
      <w:pPr>
        <w:tabs>
          <w:tab w:val="left" w:pos="10799"/>
          <w:tab w:val="left" w:pos="11439"/>
          <w:tab w:val="left" w:pos="12068"/>
        </w:tabs>
        <w:spacing w:before="0" w:after="4" w:line="259" w:lineRule="exact"/>
        <w:ind w:left="100" w:right="0" w:firstLine="0"/>
        <w:jc w:val="left"/>
        <w:rPr>
          <w:sz w:val="21"/>
        </w:rPr>
      </w:pPr>
      <w:r>
        <w:rPr>
          <w:sz w:val="21"/>
        </w:rPr>
        <w:t>填报单位</w:t>
      </w:r>
      <w:r>
        <w:rPr>
          <w:sz w:val="21"/>
        </w:rPr>
        <w:tab/>
      </w:r>
      <w:r>
        <w:rPr>
          <w:sz w:val="21"/>
        </w:rPr>
        <w:t>年</w:t>
      </w:r>
      <w:r>
        <w:rPr>
          <w:sz w:val="21"/>
        </w:rPr>
        <w:tab/>
      </w:r>
      <w:r>
        <w:rPr>
          <w:sz w:val="21"/>
        </w:rPr>
        <w:t>月</w:t>
      </w:r>
      <w:r>
        <w:rPr>
          <w:sz w:val="21"/>
        </w:rPr>
        <w:tab/>
      </w:r>
      <w:r>
        <w:rPr>
          <w:sz w:val="21"/>
        </w:rPr>
        <w:t>日</w:t>
      </w:r>
    </w:p>
    <w:tbl>
      <w:tblPr>
        <w:tblStyle w:val="5"/>
        <w:tblW w:w="0" w:type="auto"/>
        <w:tblInd w:w="18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1219"/>
        <w:gridCol w:w="429"/>
        <w:gridCol w:w="629"/>
        <w:gridCol w:w="981"/>
        <w:gridCol w:w="1401"/>
        <w:gridCol w:w="1502"/>
        <w:gridCol w:w="1434"/>
        <w:gridCol w:w="524"/>
        <w:gridCol w:w="629"/>
        <w:gridCol w:w="1087"/>
        <w:gridCol w:w="3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01" w:type="dxa"/>
          </w:tcPr>
          <w:p>
            <w:pPr>
              <w:pStyle w:val="9"/>
              <w:spacing w:before="104"/>
              <w:ind w:left="168" w:right="157"/>
              <w:jc w:val="center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219" w:type="dxa"/>
            <w:tcBorders>
              <w:right w:val="nil"/>
            </w:tcBorders>
          </w:tcPr>
          <w:p>
            <w:pPr>
              <w:pStyle w:val="9"/>
              <w:spacing w:before="104"/>
              <w:ind w:right="1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项</w:t>
            </w:r>
          </w:p>
        </w:tc>
        <w:tc>
          <w:tcPr>
            <w:tcW w:w="429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10" w:type="dxa"/>
            <w:gridSpan w:val="2"/>
            <w:tcBorders>
              <w:left w:val="nil"/>
            </w:tcBorders>
          </w:tcPr>
          <w:p>
            <w:pPr>
              <w:pStyle w:val="9"/>
              <w:spacing w:before="104"/>
              <w:ind w:left="410"/>
              <w:rPr>
                <w:sz w:val="21"/>
              </w:rPr>
            </w:pPr>
            <w:r>
              <w:rPr>
                <w:w w:val="99"/>
                <w:sz w:val="21"/>
              </w:rPr>
              <w:t>目</w:t>
            </w:r>
          </w:p>
        </w:tc>
        <w:tc>
          <w:tcPr>
            <w:tcW w:w="1401" w:type="dxa"/>
          </w:tcPr>
          <w:p>
            <w:pPr>
              <w:pStyle w:val="9"/>
              <w:tabs>
                <w:tab w:val="left" w:pos="545"/>
              </w:tabs>
              <w:spacing w:before="104"/>
              <w:ind w:left="20"/>
              <w:jc w:val="center"/>
              <w:rPr>
                <w:sz w:val="21"/>
              </w:rPr>
            </w:pPr>
            <w:r>
              <w:rPr>
                <w:sz w:val="21"/>
              </w:rPr>
              <w:t>单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位</w:t>
            </w:r>
          </w:p>
        </w:tc>
        <w:tc>
          <w:tcPr>
            <w:tcW w:w="1502" w:type="dxa"/>
          </w:tcPr>
          <w:p>
            <w:pPr>
              <w:pStyle w:val="9"/>
              <w:spacing w:before="104"/>
              <w:ind w:left="230"/>
              <w:rPr>
                <w:sz w:val="21"/>
              </w:rPr>
            </w:pPr>
            <w:r>
              <w:rPr>
                <w:sz w:val="21"/>
              </w:rPr>
              <w:t>申报前两年</w:t>
            </w:r>
          </w:p>
        </w:tc>
        <w:tc>
          <w:tcPr>
            <w:tcW w:w="1434" w:type="dxa"/>
          </w:tcPr>
          <w:p>
            <w:pPr>
              <w:pStyle w:val="9"/>
              <w:spacing w:before="104"/>
              <w:ind w:left="197"/>
              <w:rPr>
                <w:sz w:val="21"/>
              </w:rPr>
            </w:pPr>
            <w:r>
              <w:rPr>
                <w:sz w:val="21"/>
              </w:rPr>
              <w:t>申报前一年</w:t>
            </w:r>
          </w:p>
        </w:tc>
        <w:tc>
          <w:tcPr>
            <w:tcW w:w="2240" w:type="dxa"/>
            <w:gridSpan w:val="3"/>
          </w:tcPr>
          <w:p>
            <w:pPr>
              <w:pStyle w:val="9"/>
              <w:spacing w:before="104"/>
              <w:ind w:left="323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同期对比＋</w:t>
            </w:r>
            <w:r>
              <w:rPr>
                <w:rFonts w:ascii="Times New Roman" w:eastAsia="Times New Roman"/>
                <w:sz w:val="21"/>
              </w:rPr>
              <w:t>%</w:t>
            </w:r>
            <w:r>
              <w:rPr>
                <w:sz w:val="21"/>
              </w:rPr>
              <w:t>－</w:t>
            </w:r>
            <w:r>
              <w:rPr>
                <w:rFonts w:ascii="Times New Roman" w:eastAsia="Times New Roman"/>
                <w:sz w:val="21"/>
              </w:rPr>
              <w:t>%</w:t>
            </w:r>
          </w:p>
        </w:tc>
        <w:tc>
          <w:tcPr>
            <w:tcW w:w="3150" w:type="dxa"/>
          </w:tcPr>
          <w:p>
            <w:pPr>
              <w:pStyle w:val="9"/>
              <w:tabs>
                <w:tab w:val="left" w:pos="2002"/>
              </w:tabs>
              <w:spacing w:before="104"/>
              <w:ind w:left="953"/>
              <w:rPr>
                <w:sz w:val="21"/>
              </w:rPr>
            </w:pPr>
            <w:r>
              <w:rPr>
                <w:sz w:val="21"/>
              </w:rPr>
              <w:t>备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01" w:type="dxa"/>
          </w:tcPr>
          <w:p>
            <w:pPr>
              <w:pStyle w:val="9"/>
              <w:spacing w:before="49"/>
              <w:ind w:left="1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3258" w:type="dxa"/>
            <w:gridSpan w:val="4"/>
          </w:tcPr>
          <w:p>
            <w:pPr>
              <w:pStyle w:val="9"/>
              <w:spacing w:before="35"/>
              <w:ind w:left="1082" w:right="1069"/>
              <w:jc w:val="center"/>
              <w:rPr>
                <w:sz w:val="21"/>
              </w:rPr>
            </w:pPr>
            <w:r>
              <w:rPr>
                <w:sz w:val="21"/>
              </w:rPr>
              <w:t>总资产</w:t>
            </w:r>
          </w:p>
        </w:tc>
        <w:tc>
          <w:tcPr>
            <w:tcW w:w="1401" w:type="dxa"/>
          </w:tcPr>
          <w:p>
            <w:pPr>
              <w:pStyle w:val="9"/>
              <w:spacing w:before="35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万元</w:t>
            </w:r>
          </w:p>
        </w:tc>
        <w:tc>
          <w:tcPr>
            <w:tcW w:w="150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240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150" w:type="dxa"/>
            <w:vMerge w:val="restart"/>
          </w:tcPr>
          <w:p>
            <w:pPr>
              <w:pStyle w:val="9"/>
              <w:rPr>
                <w:sz w:val="22"/>
              </w:rPr>
            </w:pPr>
          </w:p>
          <w:p>
            <w:pPr>
              <w:pStyle w:val="9"/>
              <w:rPr>
                <w:sz w:val="22"/>
              </w:rPr>
            </w:pPr>
          </w:p>
          <w:p>
            <w:pPr>
              <w:pStyle w:val="9"/>
              <w:spacing w:before="6"/>
              <w:rPr>
                <w:sz w:val="29"/>
              </w:rPr>
            </w:pP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448"/>
              </w:tabs>
              <w:spacing w:before="1" w:after="0" w:line="240" w:lineRule="auto"/>
              <w:ind w:left="447" w:right="0" w:hanging="332"/>
              <w:jc w:val="left"/>
              <w:rPr>
                <w:sz w:val="21"/>
              </w:rPr>
            </w:pPr>
            <w:r>
              <w:rPr>
                <w:spacing w:val="7"/>
                <w:sz w:val="21"/>
              </w:rPr>
              <w:t>总资产贡献率</w:t>
            </w:r>
            <w:r>
              <w:rPr>
                <w:spacing w:val="8"/>
                <w:sz w:val="21"/>
              </w:rPr>
              <w:t>＝（</w:t>
            </w:r>
            <w:r>
              <w:rPr>
                <w:spacing w:val="6"/>
                <w:sz w:val="21"/>
              </w:rPr>
              <w:t>利润总额</w:t>
            </w:r>
          </w:p>
          <w:p>
            <w:pPr>
              <w:pStyle w:val="9"/>
              <w:spacing w:before="2" w:line="242" w:lineRule="auto"/>
              <w:ind w:left="116" w:right="10"/>
              <w:rPr>
                <w:sz w:val="21"/>
              </w:rPr>
            </w:pPr>
            <w:r>
              <w:rPr>
                <w:sz w:val="21"/>
              </w:rPr>
              <w:t>＋税金总额＋利息支出）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年平均资产总额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448"/>
              </w:tabs>
              <w:spacing w:before="1" w:after="0" w:line="242" w:lineRule="auto"/>
              <w:ind w:left="116" w:right="83" w:firstLine="0"/>
              <w:jc w:val="both"/>
              <w:rPr>
                <w:sz w:val="21"/>
              </w:rPr>
            </w:pPr>
            <w:r>
              <w:rPr>
                <w:spacing w:val="7"/>
                <w:sz w:val="21"/>
              </w:rPr>
              <w:t>资产保值增值率＝</w:t>
            </w:r>
            <w:r>
              <w:rPr>
                <w:spacing w:val="2"/>
                <w:sz w:val="21"/>
              </w:rPr>
              <w:t>报告期末</w:t>
            </w:r>
            <w:r>
              <w:rPr>
                <w:spacing w:val="11"/>
                <w:w w:val="95"/>
                <w:sz w:val="21"/>
              </w:rPr>
              <w:t>所有者权益</w:t>
            </w:r>
            <w:r>
              <w:rPr>
                <w:rFonts w:ascii="Times New Roman" w:eastAsia="Times New Roman"/>
                <w:spacing w:val="11"/>
                <w:w w:val="95"/>
                <w:sz w:val="21"/>
              </w:rPr>
              <w:t>/</w:t>
            </w:r>
            <w:r>
              <w:rPr>
                <w:spacing w:val="9"/>
                <w:w w:val="95"/>
                <w:sz w:val="21"/>
              </w:rPr>
              <w:t>上年同期末所有者</w:t>
            </w:r>
            <w:r>
              <w:rPr>
                <w:spacing w:val="9"/>
                <w:sz w:val="21"/>
              </w:rPr>
              <w:t>权益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438"/>
              </w:tabs>
              <w:spacing w:before="3" w:after="0" w:line="242" w:lineRule="auto"/>
              <w:ind w:left="116" w:right="81" w:firstLine="0"/>
              <w:jc w:val="left"/>
              <w:rPr>
                <w:sz w:val="21"/>
              </w:rPr>
            </w:pPr>
            <w:r>
              <w:rPr>
                <w:spacing w:val="1"/>
                <w:sz w:val="21"/>
              </w:rPr>
              <w:t>资产负债率</w:t>
            </w:r>
            <w:r>
              <w:rPr>
                <w:spacing w:val="4"/>
                <w:sz w:val="21"/>
              </w:rPr>
              <w:t>＝</w:t>
            </w:r>
            <w:r>
              <w:rPr>
                <w:spacing w:val="2"/>
                <w:sz w:val="21"/>
              </w:rPr>
              <w:t>负债总额</w:t>
            </w:r>
            <w:r>
              <w:rPr>
                <w:rFonts w:ascii="Times New Roman" w:eastAsia="Times New Roman"/>
                <w:spacing w:val="4"/>
                <w:sz w:val="21"/>
              </w:rPr>
              <w:t>/</w:t>
            </w:r>
            <w:r>
              <w:rPr>
                <w:spacing w:val="-4"/>
                <w:sz w:val="21"/>
              </w:rPr>
              <w:t>平均</w:t>
            </w:r>
            <w:r>
              <w:rPr>
                <w:sz w:val="21"/>
              </w:rPr>
              <w:t>资产总额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448"/>
              </w:tabs>
              <w:spacing w:before="0" w:after="0" w:line="244" w:lineRule="auto"/>
              <w:ind w:left="116" w:right="83" w:firstLine="0"/>
              <w:jc w:val="left"/>
              <w:rPr>
                <w:sz w:val="21"/>
              </w:rPr>
            </w:pPr>
            <w:r>
              <w:rPr>
                <w:spacing w:val="7"/>
                <w:sz w:val="21"/>
              </w:rPr>
              <w:t>流动资产周转率＝</w:t>
            </w:r>
            <w:r>
              <w:rPr>
                <w:spacing w:val="2"/>
                <w:sz w:val="21"/>
              </w:rPr>
              <w:t>成本费用</w:t>
            </w:r>
            <w:r>
              <w:rPr>
                <w:sz w:val="21"/>
              </w:rPr>
              <w:t>总额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流动资产平均余额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438"/>
              </w:tabs>
              <w:spacing w:before="0" w:after="0" w:line="267" w:lineRule="exact"/>
              <w:ind w:left="437" w:right="0" w:hanging="322"/>
              <w:jc w:val="left"/>
              <w:rPr>
                <w:rFonts w:ascii="Times New Roman" w:eastAsia="Times New Roman"/>
                <w:sz w:val="21"/>
              </w:rPr>
            </w:pPr>
            <w:r>
              <w:rPr>
                <w:spacing w:val="1"/>
                <w:sz w:val="21"/>
              </w:rPr>
              <w:t>成本费用利润率</w:t>
            </w:r>
            <w:r>
              <w:rPr>
                <w:spacing w:val="4"/>
                <w:sz w:val="21"/>
              </w:rPr>
              <w:t>＝</w:t>
            </w:r>
            <w:r>
              <w:rPr>
                <w:spacing w:val="2"/>
                <w:sz w:val="21"/>
              </w:rPr>
              <w:t>利润总额</w:t>
            </w:r>
            <w:r>
              <w:rPr>
                <w:rFonts w:ascii="Times New Roman" w:eastAsia="Times New Roman"/>
                <w:sz w:val="21"/>
              </w:rPr>
              <w:t>/</w:t>
            </w:r>
          </w:p>
          <w:p>
            <w:pPr>
              <w:pStyle w:val="9"/>
              <w:ind w:left="116"/>
              <w:rPr>
                <w:sz w:val="21"/>
              </w:rPr>
            </w:pPr>
            <w:r>
              <w:rPr>
                <w:w w:val="95"/>
                <w:sz w:val="21"/>
              </w:rPr>
              <w:t>成本费用总额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438"/>
              </w:tabs>
              <w:spacing w:before="6" w:after="0" w:line="242" w:lineRule="auto"/>
              <w:ind w:left="116" w:right="81" w:firstLine="0"/>
              <w:jc w:val="left"/>
              <w:rPr>
                <w:sz w:val="21"/>
              </w:rPr>
            </w:pPr>
            <w:r>
              <w:rPr>
                <w:spacing w:val="1"/>
                <w:sz w:val="21"/>
              </w:rPr>
              <w:t>全员劳动生产率</w:t>
            </w:r>
            <w:r>
              <w:rPr>
                <w:spacing w:val="4"/>
                <w:sz w:val="21"/>
              </w:rPr>
              <w:t>＝</w:t>
            </w:r>
            <w:r>
              <w:rPr>
                <w:spacing w:val="2"/>
                <w:sz w:val="21"/>
              </w:rPr>
              <w:t>总产值</w:t>
            </w:r>
            <w:r>
              <w:rPr>
                <w:rFonts w:ascii="Times New Roman" w:eastAsia="Times New Roman"/>
                <w:spacing w:val="4"/>
                <w:sz w:val="21"/>
              </w:rPr>
              <w:t>/</w:t>
            </w:r>
            <w:r>
              <w:rPr>
                <w:spacing w:val="-11"/>
                <w:sz w:val="21"/>
              </w:rPr>
              <w:t>全</w:t>
            </w:r>
            <w:r>
              <w:rPr>
                <w:sz w:val="21"/>
              </w:rPr>
              <w:t>部职工平均人数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448"/>
              </w:tabs>
              <w:spacing w:before="0" w:after="0" w:line="242" w:lineRule="auto"/>
              <w:ind w:left="116" w:right="81" w:firstLine="0"/>
              <w:jc w:val="both"/>
              <w:rPr>
                <w:sz w:val="21"/>
              </w:rPr>
            </w:pPr>
            <w:r>
              <w:rPr>
                <w:spacing w:val="7"/>
                <w:sz w:val="21"/>
              </w:rPr>
              <w:t>竣工工程验收合格率</w:t>
            </w:r>
            <w:r>
              <w:rPr>
                <w:spacing w:val="9"/>
                <w:sz w:val="21"/>
              </w:rPr>
              <w:t>＝</w:t>
            </w:r>
            <w:r>
              <w:rPr>
                <w:spacing w:val="-3"/>
                <w:sz w:val="21"/>
              </w:rPr>
              <w:t>竣工</w:t>
            </w:r>
            <w:r>
              <w:rPr>
                <w:spacing w:val="11"/>
                <w:w w:val="95"/>
                <w:sz w:val="21"/>
              </w:rPr>
              <w:t>工程验收合格项数</w:t>
            </w:r>
            <w:r>
              <w:rPr>
                <w:rFonts w:ascii="Times New Roman" w:eastAsia="Times New Roman"/>
                <w:spacing w:val="11"/>
                <w:w w:val="95"/>
                <w:sz w:val="21"/>
              </w:rPr>
              <w:t>/</w:t>
            </w:r>
            <w:r>
              <w:rPr>
                <w:spacing w:val="8"/>
                <w:w w:val="95"/>
                <w:sz w:val="21"/>
              </w:rPr>
              <w:t>竣工工程项</w:t>
            </w:r>
            <w:r>
              <w:rPr>
                <w:spacing w:val="8"/>
                <w:sz w:val="21"/>
              </w:rPr>
              <w:t>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01" w:type="dxa"/>
          </w:tcPr>
          <w:p>
            <w:pPr>
              <w:pStyle w:val="9"/>
              <w:spacing w:before="70"/>
              <w:ind w:left="1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2</w:t>
            </w:r>
          </w:p>
        </w:tc>
        <w:tc>
          <w:tcPr>
            <w:tcW w:w="3258" w:type="dxa"/>
            <w:gridSpan w:val="4"/>
          </w:tcPr>
          <w:p>
            <w:pPr>
              <w:pStyle w:val="9"/>
              <w:spacing w:before="54"/>
              <w:ind w:left="579"/>
              <w:rPr>
                <w:sz w:val="21"/>
              </w:rPr>
            </w:pPr>
            <w:r>
              <w:rPr>
                <w:sz w:val="21"/>
              </w:rPr>
              <w:t>所有者权益（净资产）</w:t>
            </w:r>
          </w:p>
        </w:tc>
        <w:tc>
          <w:tcPr>
            <w:tcW w:w="1401" w:type="dxa"/>
          </w:tcPr>
          <w:p>
            <w:pPr>
              <w:pStyle w:val="9"/>
              <w:spacing w:before="54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万元</w:t>
            </w:r>
          </w:p>
        </w:tc>
        <w:tc>
          <w:tcPr>
            <w:tcW w:w="150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240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1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01" w:type="dxa"/>
          </w:tcPr>
          <w:p>
            <w:pPr>
              <w:pStyle w:val="9"/>
              <w:spacing w:before="35"/>
              <w:ind w:left="1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3</w:t>
            </w:r>
          </w:p>
        </w:tc>
        <w:tc>
          <w:tcPr>
            <w:tcW w:w="3258" w:type="dxa"/>
            <w:gridSpan w:val="4"/>
          </w:tcPr>
          <w:p>
            <w:pPr>
              <w:pStyle w:val="9"/>
              <w:spacing w:before="21"/>
              <w:ind w:left="1082" w:right="1069"/>
              <w:jc w:val="center"/>
              <w:rPr>
                <w:sz w:val="21"/>
              </w:rPr>
            </w:pPr>
            <w:r>
              <w:rPr>
                <w:sz w:val="21"/>
              </w:rPr>
              <w:t>总产值</w:t>
            </w:r>
          </w:p>
        </w:tc>
        <w:tc>
          <w:tcPr>
            <w:tcW w:w="1401" w:type="dxa"/>
          </w:tcPr>
          <w:p>
            <w:pPr>
              <w:pStyle w:val="9"/>
              <w:spacing w:before="21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万元</w:t>
            </w:r>
          </w:p>
        </w:tc>
        <w:tc>
          <w:tcPr>
            <w:tcW w:w="150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240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1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01" w:type="dxa"/>
          </w:tcPr>
          <w:p>
            <w:pPr>
              <w:pStyle w:val="9"/>
              <w:spacing w:before="34"/>
              <w:ind w:left="1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4</w:t>
            </w:r>
          </w:p>
        </w:tc>
        <w:tc>
          <w:tcPr>
            <w:tcW w:w="3258" w:type="dxa"/>
            <w:gridSpan w:val="4"/>
          </w:tcPr>
          <w:p>
            <w:pPr>
              <w:pStyle w:val="9"/>
              <w:spacing w:before="20"/>
              <w:ind w:left="1082" w:right="1069"/>
              <w:jc w:val="center"/>
              <w:rPr>
                <w:sz w:val="21"/>
              </w:rPr>
            </w:pPr>
            <w:r>
              <w:rPr>
                <w:sz w:val="21"/>
              </w:rPr>
              <w:t>增加值</w:t>
            </w:r>
          </w:p>
        </w:tc>
        <w:tc>
          <w:tcPr>
            <w:tcW w:w="1401" w:type="dxa"/>
          </w:tcPr>
          <w:p>
            <w:pPr>
              <w:pStyle w:val="9"/>
              <w:spacing w:before="20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万元</w:t>
            </w:r>
          </w:p>
        </w:tc>
        <w:tc>
          <w:tcPr>
            <w:tcW w:w="150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240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1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01" w:type="dxa"/>
          </w:tcPr>
          <w:p>
            <w:pPr>
              <w:pStyle w:val="9"/>
              <w:spacing w:before="34"/>
              <w:ind w:left="1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5</w:t>
            </w:r>
          </w:p>
        </w:tc>
        <w:tc>
          <w:tcPr>
            <w:tcW w:w="3258" w:type="dxa"/>
            <w:gridSpan w:val="4"/>
          </w:tcPr>
          <w:p>
            <w:pPr>
              <w:pStyle w:val="9"/>
              <w:spacing w:before="20"/>
              <w:ind w:left="1084" w:right="1069"/>
              <w:jc w:val="center"/>
              <w:rPr>
                <w:sz w:val="21"/>
              </w:rPr>
            </w:pPr>
            <w:r>
              <w:rPr>
                <w:sz w:val="21"/>
              </w:rPr>
              <w:t>利税总额</w:t>
            </w:r>
          </w:p>
        </w:tc>
        <w:tc>
          <w:tcPr>
            <w:tcW w:w="1401" w:type="dxa"/>
          </w:tcPr>
          <w:p>
            <w:pPr>
              <w:pStyle w:val="9"/>
              <w:spacing w:before="20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万元</w:t>
            </w:r>
          </w:p>
        </w:tc>
        <w:tc>
          <w:tcPr>
            <w:tcW w:w="150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240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1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01" w:type="dxa"/>
          </w:tcPr>
          <w:p>
            <w:pPr>
              <w:pStyle w:val="9"/>
              <w:spacing w:before="40"/>
              <w:ind w:left="1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6</w:t>
            </w:r>
          </w:p>
        </w:tc>
        <w:tc>
          <w:tcPr>
            <w:tcW w:w="3258" w:type="dxa"/>
            <w:gridSpan w:val="4"/>
          </w:tcPr>
          <w:p>
            <w:pPr>
              <w:pStyle w:val="9"/>
              <w:spacing w:before="26"/>
              <w:ind w:left="1084" w:right="1069"/>
              <w:jc w:val="center"/>
              <w:rPr>
                <w:sz w:val="21"/>
              </w:rPr>
            </w:pPr>
            <w:r>
              <w:rPr>
                <w:sz w:val="21"/>
              </w:rPr>
              <w:t>利润总额</w:t>
            </w:r>
          </w:p>
        </w:tc>
        <w:tc>
          <w:tcPr>
            <w:tcW w:w="1401" w:type="dxa"/>
          </w:tcPr>
          <w:p>
            <w:pPr>
              <w:pStyle w:val="9"/>
              <w:spacing w:before="26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万元</w:t>
            </w:r>
          </w:p>
        </w:tc>
        <w:tc>
          <w:tcPr>
            <w:tcW w:w="150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240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1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01" w:type="dxa"/>
          </w:tcPr>
          <w:p>
            <w:pPr>
              <w:pStyle w:val="9"/>
              <w:spacing w:before="35"/>
              <w:ind w:left="1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7</w:t>
            </w:r>
          </w:p>
        </w:tc>
        <w:tc>
          <w:tcPr>
            <w:tcW w:w="3258" w:type="dxa"/>
            <w:gridSpan w:val="4"/>
          </w:tcPr>
          <w:p>
            <w:pPr>
              <w:pStyle w:val="9"/>
              <w:spacing w:before="21"/>
              <w:ind w:left="1084" w:right="1069"/>
              <w:jc w:val="center"/>
              <w:rPr>
                <w:sz w:val="21"/>
              </w:rPr>
            </w:pPr>
            <w:r>
              <w:rPr>
                <w:sz w:val="21"/>
              </w:rPr>
              <w:t>人均利润</w:t>
            </w:r>
          </w:p>
        </w:tc>
        <w:tc>
          <w:tcPr>
            <w:tcW w:w="1401" w:type="dxa"/>
          </w:tcPr>
          <w:p>
            <w:pPr>
              <w:pStyle w:val="9"/>
              <w:spacing w:before="21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元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人年</w:t>
            </w:r>
          </w:p>
        </w:tc>
        <w:tc>
          <w:tcPr>
            <w:tcW w:w="150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240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1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01" w:type="dxa"/>
          </w:tcPr>
          <w:p>
            <w:pPr>
              <w:pStyle w:val="9"/>
              <w:spacing w:before="42"/>
              <w:ind w:left="1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8</w:t>
            </w:r>
          </w:p>
        </w:tc>
        <w:tc>
          <w:tcPr>
            <w:tcW w:w="3258" w:type="dxa"/>
            <w:gridSpan w:val="4"/>
          </w:tcPr>
          <w:p>
            <w:pPr>
              <w:pStyle w:val="9"/>
              <w:spacing w:before="28"/>
              <w:ind w:left="999"/>
              <w:rPr>
                <w:sz w:val="21"/>
              </w:rPr>
            </w:pPr>
            <w:r>
              <w:rPr>
                <w:sz w:val="21"/>
              </w:rPr>
              <w:t>总资产贡献率</w:t>
            </w:r>
          </w:p>
        </w:tc>
        <w:tc>
          <w:tcPr>
            <w:tcW w:w="1401" w:type="dxa"/>
          </w:tcPr>
          <w:p>
            <w:pPr>
              <w:pStyle w:val="9"/>
              <w:spacing w:before="42"/>
              <w:ind w:left="2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150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240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1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01" w:type="dxa"/>
          </w:tcPr>
          <w:p>
            <w:pPr>
              <w:pStyle w:val="9"/>
              <w:spacing w:before="62"/>
              <w:ind w:left="1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9</w:t>
            </w:r>
          </w:p>
        </w:tc>
        <w:tc>
          <w:tcPr>
            <w:tcW w:w="3258" w:type="dxa"/>
            <w:gridSpan w:val="4"/>
          </w:tcPr>
          <w:p>
            <w:pPr>
              <w:pStyle w:val="9"/>
              <w:spacing w:before="48"/>
              <w:ind w:left="893"/>
              <w:rPr>
                <w:sz w:val="21"/>
              </w:rPr>
            </w:pPr>
            <w:r>
              <w:rPr>
                <w:sz w:val="21"/>
              </w:rPr>
              <w:t>资产保值增值率</w:t>
            </w:r>
          </w:p>
        </w:tc>
        <w:tc>
          <w:tcPr>
            <w:tcW w:w="1401" w:type="dxa"/>
          </w:tcPr>
          <w:p>
            <w:pPr>
              <w:pStyle w:val="9"/>
              <w:spacing w:before="62"/>
              <w:ind w:left="2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150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240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1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01" w:type="dxa"/>
          </w:tcPr>
          <w:p>
            <w:pPr>
              <w:pStyle w:val="9"/>
              <w:spacing w:before="61"/>
              <w:ind w:left="168" w:right="15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3258" w:type="dxa"/>
            <w:gridSpan w:val="4"/>
          </w:tcPr>
          <w:p>
            <w:pPr>
              <w:pStyle w:val="9"/>
              <w:spacing w:before="47"/>
              <w:ind w:left="1084" w:right="1069"/>
              <w:jc w:val="center"/>
              <w:rPr>
                <w:sz w:val="21"/>
              </w:rPr>
            </w:pPr>
            <w:r>
              <w:rPr>
                <w:sz w:val="21"/>
              </w:rPr>
              <w:t>资产负债率</w:t>
            </w:r>
          </w:p>
        </w:tc>
        <w:tc>
          <w:tcPr>
            <w:tcW w:w="1401" w:type="dxa"/>
          </w:tcPr>
          <w:p>
            <w:pPr>
              <w:pStyle w:val="9"/>
              <w:spacing w:before="61"/>
              <w:ind w:left="2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150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240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1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01" w:type="dxa"/>
          </w:tcPr>
          <w:p>
            <w:pPr>
              <w:pStyle w:val="9"/>
              <w:spacing w:before="76"/>
              <w:ind w:left="168" w:right="15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</w:t>
            </w:r>
          </w:p>
        </w:tc>
        <w:tc>
          <w:tcPr>
            <w:tcW w:w="3258" w:type="dxa"/>
            <w:gridSpan w:val="4"/>
          </w:tcPr>
          <w:p>
            <w:pPr>
              <w:pStyle w:val="9"/>
              <w:spacing w:before="62"/>
              <w:ind w:left="893"/>
              <w:rPr>
                <w:sz w:val="21"/>
              </w:rPr>
            </w:pPr>
            <w:r>
              <w:rPr>
                <w:sz w:val="21"/>
              </w:rPr>
              <w:t>流动资产周转率</w:t>
            </w:r>
          </w:p>
        </w:tc>
        <w:tc>
          <w:tcPr>
            <w:tcW w:w="1401" w:type="dxa"/>
          </w:tcPr>
          <w:p>
            <w:pPr>
              <w:pStyle w:val="9"/>
              <w:spacing w:before="76"/>
              <w:ind w:left="2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150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240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1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801" w:type="dxa"/>
          </w:tcPr>
          <w:p>
            <w:pPr>
              <w:pStyle w:val="9"/>
              <w:spacing w:before="70"/>
              <w:ind w:left="168" w:right="15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</w:t>
            </w:r>
          </w:p>
        </w:tc>
        <w:tc>
          <w:tcPr>
            <w:tcW w:w="3258" w:type="dxa"/>
            <w:gridSpan w:val="4"/>
          </w:tcPr>
          <w:p>
            <w:pPr>
              <w:pStyle w:val="9"/>
              <w:spacing w:before="56"/>
              <w:ind w:left="893"/>
              <w:rPr>
                <w:sz w:val="21"/>
              </w:rPr>
            </w:pPr>
            <w:r>
              <w:rPr>
                <w:sz w:val="21"/>
              </w:rPr>
              <w:t>成本费用利润率</w:t>
            </w:r>
          </w:p>
        </w:tc>
        <w:tc>
          <w:tcPr>
            <w:tcW w:w="1401" w:type="dxa"/>
          </w:tcPr>
          <w:p>
            <w:pPr>
              <w:pStyle w:val="9"/>
              <w:spacing w:before="70"/>
              <w:ind w:left="2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150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240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1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01" w:type="dxa"/>
          </w:tcPr>
          <w:p>
            <w:pPr>
              <w:pStyle w:val="9"/>
              <w:spacing w:before="34"/>
              <w:ind w:left="168" w:right="15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</w:t>
            </w:r>
          </w:p>
        </w:tc>
        <w:tc>
          <w:tcPr>
            <w:tcW w:w="3258" w:type="dxa"/>
            <w:gridSpan w:val="4"/>
          </w:tcPr>
          <w:p>
            <w:pPr>
              <w:pStyle w:val="9"/>
              <w:spacing w:before="20"/>
              <w:ind w:left="893"/>
              <w:rPr>
                <w:sz w:val="21"/>
              </w:rPr>
            </w:pPr>
            <w:r>
              <w:rPr>
                <w:sz w:val="21"/>
              </w:rPr>
              <w:t>全员劳动生产率</w:t>
            </w:r>
          </w:p>
        </w:tc>
        <w:tc>
          <w:tcPr>
            <w:tcW w:w="1401" w:type="dxa"/>
          </w:tcPr>
          <w:p>
            <w:pPr>
              <w:pStyle w:val="9"/>
              <w:spacing w:before="20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元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人年</w:t>
            </w:r>
          </w:p>
        </w:tc>
        <w:tc>
          <w:tcPr>
            <w:tcW w:w="150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240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1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01" w:type="dxa"/>
          </w:tcPr>
          <w:p>
            <w:pPr>
              <w:pStyle w:val="9"/>
              <w:spacing w:before="36"/>
              <w:ind w:left="168" w:right="15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14</w:t>
            </w:r>
          </w:p>
        </w:tc>
        <w:tc>
          <w:tcPr>
            <w:tcW w:w="3258" w:type="dxa"/>
            <w:gridSpan w:val="4"/>
          </w:tcPr>
          <w:p>
            <w:pPr>
              <w:pStyle w:val="9"/>
              <w:spacing w:before="19"/>
              <w:ind w:left="684"/>
              <w:rPr>
                <w:sz w:val="21"/>
              </w:rPr>
            </w:pPr>
            <w:r>
              <w:rPr>
                <w:sz w:val="21"/>
              </w:rPr>
              <w:t>竣工工程验收合格率</w:t>
            </w:r>
          </w:p>
        </w:tc>
        <w:tc>
          <w:tcPr>
            <w:tcW w:w="1401" w:type="dxa"/>
          </w:tcPr>
          <w:p>
            <w:pPr>
              <w:pStyle w:val="9"/>
              <w:spacing w:before="36"/>
              <w:ind w:left="2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150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240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1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01" w:type="dxa"/>
          </w:tcPr>
          <w:p>
            <w:pPr>
              <w:pStyle w:val="9"/>
              <w:spacing w:before="35"/>
              <w:ind w:left="168" w:right="15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15</w:t>
            </w:r>
          </w:p>
        </w:tc>
        <w:tc>
          <w:tcPr>
            <w:tcW w:w="3258" w:type="dxa"/>
            <w:gridSpan w:val="4"/>
          </w:tcPr>
          <w:p>
            <w:pPr>
              <w:pStyle w:val="9"/>
              <w:spacing w:before="21"/>
              <w:ind w:left="1084" w:right="1069"/>
              <w:jc w:val="center"/>
              <w:rPr>
                <w:sz w:val="21"/>
              </w:rPr>
            </w:pPr>
            <w:r>
              <w:rPr>
                <w:sz w:val="21"/>
              </w:rPr>
              <w:t>工伤频率</w:t>
            </w:r>
          </w:p>
        </w:tc>
        <w:tc>
          <w:tcPr>
            <w:tcW w:w="1401" w:type="dxa"/>
          </w:tcPr>
          <w:p>
            <w:pPr>
              <w:pStyle w:val="9"/>
              <w:spacing w:before="35"/>
              <w:ind w:left="2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150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240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1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20" w:type="dxa"/>
            <w:gridSpan w:val="2"/>
            <w:tcBorders>
              <w:bottom w:val="nil"/>
              <w:right w:val="nil"/>
            </w:tcBorders>
          </w:tcPr>
          <w:p>
            <w:pPr>
              <w:pStyle w:val="9"/>
              <w:spacing w:before="95"/>
              <w:ind w:left="108"/>
              <w:rPr>
                <w:sz w:val="21"/>
              </w:rPr>
            </w:pPr>
            <w:r>
              <w:rPr>
                <w:sz w:val="21"/>
              </w:rPr>
              <w:t>推荐单位（签章）</w:t>
            </w:r>
          </w:p>
        </w:tc>
        <w:tc>
          <w:tcPr>
            <w:tcW w:w="429" w:type="dxa"/>
            <w:tcBorders>
              <w:left w:val="nil"/>
              <w:bottom w:val="nil"/>
              <w:righ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tcBorders>
              <w:left w:val="nil"/>
              <w:bottom w:val="nil"/>
              <w:righ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81" w:type="dxa"/>
            <w:tcBorders>
              <w:left w:val="nil"/>
              <w:bottom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903" w:type="dxa"/>
            <w:gridSpan w:val="2"/>
            <w:vMerge w:val="restart"/>
            <w:tcBorders>
              <w:right w:val="nil"/>
            </w:tcBorders>
          </w:tcPr>
          <w:p>
            <w:pPr>
              <w:pStyle w:val="9"/>
              <w:spacing w:before="95"/>
              <w:ind w:left="110"/>
              <w:rPr>
                <w:sz w:val="21"/>
              </w:rPr>
            </w:pPr>
            <w:r>
              <w:rPr>
                <w:sz w:val="21"/>
              </w:rPr>
              <w:t>数据确认部门（签章）</w:t>
            </w:r>
          </w:p>
        </w:tc>
        <w:tc>
          <w:tcPr>
            <w:tcW w:w="1434" w:type="dxa"/>
            <w:vMerge w:val="restart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24" w:type="dxa"/>
            <w:vMerge w:val="restart"/>
            <w:tcBorders>
              <w:left w:val="nil"/>
              <w:right w:val="nil"/>
            </w:tcBorders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5"/>
              <w:rPr>
                <w:sz w:val="26"/>
              </w:rPr>
            </w:pPr>
          </w:p>
          <w:p>
            <w:pPr>
              <w:pStyle w:val="9"/>
              <w:ind w:left="119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629" w:type="dxa"/>
            <w:vMerge w:val="restart"/>
            <w:tcBorders>
              <w:left w:val="nil"/>
              <w:right w:val="nil"/>
            </w:tcBorders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5"/>
              <w:rPr>
                <w:sz w:val="26"/>
              </w:rPr>
            </w:pPr>
          </w:p>
          <w:p>
            <w:pPr>
              <w:pStyle w:val="9"/>
              <w:ind w:left="224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1087" w:type="dxa"/>
            <w:vMerge w:val="restart"/>
            <w:tcBorders>
              <w:left w:val="nil"/>
            </w:tcBorders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5"/>
              <w:rPr>
                <w:sz w:val="26"/>
              </w:rPr>
            </w:pPr>
          </w:p>
          <w:p>
            <w:pPr>
              <w:pStyle w:val="9"/>
              <w:ind w:left="226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  <w:tc>
          <w:tcPr>
            <w:tcW w:w="31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2020" w:type="dxa"/>
            <w:gridSpan w:val="2"/>
            <w:tcBorders>
              <w:top w:val="nil"/>
              <w:righ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right w:val="nil"/>
            </w:tcBorders>
          </w:tcPr>
          <w:p>
            <w:pPr>
              <w:pStyle w:val="9"/>
              <w:spacing w:before="4"/>
              <w:rPr>
                <w:sz w:val="18"/>
              </w:rPr>
            </w:pPr>
          </w:p>
          <w:p>
            <w:pPr>
              <w:pStyle w:val="9"/>
              <w:spacing w:before="1"/>
              <w:ind w:left="18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629" w:type="dxa"/>
            <w:tcBorders>
              <w:top w:val="nil"/>
              <w:left w:val="nil"/>
              <w:right w:val="nil"/>
            </w:tcBorders>
          </w:tcPr>
          <w:p>
            <w:pPr>
              <w:pStyle w:val="9"/>
              <w:spacing w:before="4"/>
              <w:rPr>
                <w:sz w:val="18"/>
              </w:rPr>
            </w:pPr>
          </w:p>
          <w:p>
            <w:pPr>
              <w:pStyle w:val="9"/>
              <w:spacing w:before="1"/>
              <w:ind w:left="218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981" w:type="dxa"/>
            <w:tcBorders>
              <w:top w:val="nil"/>
              <w:left w:val="nil"/>
            </w:tcBorders>
          </w:tcPr>
          <w:p>
            <w:pPr>
              <w:pStyle w:val="9"/>
              <w:spacing w:before="4"/>
              <w:rPr>
                <w:sz w:val="18"/>
              </w:rPr>
            </w:pPr>
          </w:p>
          <w:p>
            <w:pPr>
              <w:pStyle w:val="9"/>
              <w:spacing w:before="1"/>
              <w:ind w:left="220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  <w:tc>
          <w:tcPr>
            <w:tcW w:w="2903" w:type="dxa"/>
            <w:gridSpan w:val="2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  <w:vMerge w:val="continue"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 w:val="continue"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 w:val="continue"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1400" w:bottom="280" w:left="1340" w:header="720" w:footer="720" w:gutter="0"/>
          <w:cols w:space="720" w:num="1"/>
        </w:sectPr>
      </w:pPr>
    </w:p>
    <w:p>
      <w:pPr>
        <w:spacing w:before="20"/>
        <w:ind w:left="1247" w:right="1499" w:firstLine="0"/>
        <w:jc w:val="center"/>
        <w:rPr>
          <w:b/>
          <w:sz w:val="36"/>
        </w:rPr>
      </w:pPr>
      <w:r>
        <w:rPr>
          <w:b/>
          <w:sz w:val="36"/>
        </w:rPr>
        <w:t>黄冈市先进建筑业企业申报资料评分表</w:t>
      </w:r>
    </w:p>
    <w:p>
      <w:pPr>
        <w:spacing w:before="0" w:line="240" w:lineRule="auto"/>
        <w:rPr>
          <w:b/>
          <w:sz w:val="20"/>
        </w:rPr>
      </w:pPr>
    </w:p>
    <w:p>
      <w:pPr>
        <w:spacing w:before="9" w:after="1" w:line="240" w:lineRule="auto"/>
        <w:rPr>
          <w:b/>
          <w:sz w:val="11"/>
        </w:rPr>
      </w:pPr>
    </w:p>
    <w:tbl>
      <w:tblPr>
        <w:tblStyle w:val="5"/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4"/>
        <w:gridCol w:w="3645"/>
        <w:gridCol w:w="1731"/>
        <w:gridCol w:w="1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394" w:type="dxa"/>
          </w:tcPr>
          <w:p>
            <w:pPr>
              <w:pStyle w:val="9"/>
              <w:spacing w:before="110"/>
              <w:ind w:left="429"/>
              <w:rPr>
                <w:rFonts w:hint="eastAsia" w:ascii="新宋体" w:eastAsia="新宋体"/>
                <w:b/>
                <w:sz w:val="32"/>
              </w:rPr>
            </w:pPr>
            <w:r>
              <w:rPr>
                <w:rFonts w:hint="eastAsia" w:ascii="新宋体" w:eastAsia="新宋体"/>
                <w:b/>
                <w:sz w:val="32"/>
              </w:rPr>
              <w:t>项目</w:t>
            </w:r>
          </w:p>
        </w:tc>
        <w:tc>
          <w:tcPr>
            <w:tcW w:w="3645" w:type="dxa"/>
          </w:tcPr>
          <w:p>
            <w:pPr>
              <w:pStyle w:val="9"/>
              <w:spacing w:before="108"/>
              <w:ind w:left="158"/>
              <w:rPr>
                <w:rFonts w:hint="eastAsia" w:ascii="新宋体" w:eastAsia="新宋体"/>
                <w:b/>
                <w:sz w:val="32"/>
              </w:rPr>
            </w:pPr>
            <w:r>
              <w:rPr>
                <w:rFonts w:hint="eastAsia" w:ascii="新宋体" w:eastAsia="新宋体"/>
                <w:b/>
                <w:sz w:val="32"/>
              </w:rPr>
              <w:t>扣分说明（扣完即止）</w:t>
            </w:r>
          </w:p>
        </w:tc>
        <w:tc>
          <w:tcPr>
            <w:tcW w:w="1731" w:type="dxa"/>
          </w:tcPr>
          <w:p>
            <w:pPr>
              <w:pStyle w:val="9"/>
              <w:spacing w:before="108"/>
              <w:ind w:left="280"/>
              <w:rPr>
                <w:rFonts w:hint="eastAsia" w:ascii="新宋体" w:eastAsia="新宋体"/>
                <w:b/>
                <w:sz w:val="32"/>
              </w:rPr>
            </w:pPr>
            <w:r>
              <w:rPr>
                <w:rFonts w:hint="eastAsia" w:ascii="新宋体" w:eastAsia="新宋体"/>
                <w:b/>
                <w:sz w:val="32"/>
              </w:rPr>
              <w:t>扣分情况</w:t>
            </w:r>
          </w:p>
        </w:tc>
        <w:tc>
          <w:tcPr>
            <w:tcW w:w="1800" w:type="dxa"/>
          </w:tcPr>
          <w:p>
            <w:pPr>
              <w:pStyle w:val="9"/>
              <w:spacing w:before="108"/>
              <w:ind w:left="256"/>
              <w:rPr>
                <w:rFonts w:hint="eastAsia" w:ascii="新宋体" w:eastAsia="新宋体"/>
                <w:b/>
                <w:sz w:val="32"/>
              </w:rPr>
            </w:pPr>
            <w:r>
              <w:rPr>
                <w:rFonts w:hint="eastAsia" w:ascii="新宋体" w:eastAsia="新宋体"/>
                <w:b/>
                <w:sz w:val="32"/>
              </w:rPr>
              <w:t>实际得分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394" w:type="dxa"/>
          </w:tcPr>
          <w:p>
            <w:pPr>
              <w:pStyle w:val="9"/>
              <w:spacing w:before="6"/>
              <w:ind w:left="390"/>
              <w:rPr>
                <w:rFonts w:hint="eastAsia" w:ascii="新宋体" w:eastAsia="新宋体"/>
                <w:b/>
                <w:sz w:val="24"/>
              </w:rPr>
            </w:pPr>
            <w:r>
              <w:rPr>
                <w:rFonts w:hint="eastAsia" w:ascii="新宋体" w:eastAsia="新宋体"/>
                <w:b/>
                <w:sz w:val="24"/>
              </w:rPr>
              <w:t>申报表</w:t>
            </w:r>
          </w:p>
          <w:p>
            <w:pPr>
              <w:pStyle w:val="9"/>
              <w:spacing w:before="7"/>
              <w:ind w:left="299"/>
              <w:rPr>
                <w:rFonts w:hint="eastAsia" w:ascii="新宋体" w:eastAsia="新宋体"/>
                <w:b/>
                <w:sz w:val="24"/>
              </w:rPr>
            </w:pPr>
            <w:r>
              <w:rPr>
                <w:rFonts w:hint="eastAsia" w:ascii="新宋体" w:eastAsia="新宋体"/>
                <w:b/>
                <w:sz w:val="24"/>
              </w:rPr>
              <w:t>（5 分）</w:t>
            </w:r>
          </w:p>
        </w:tc>
        <w:tc>
          <w:tcPr>
            <w:tcW w:w="3645" w:type="dxa"/>
          </w:tcPr>
          <w:p>
            <w:pPr>
              <w:pStyle w:val="9"/>
              <w:spacing w:before="3"/>
              <w:ind w:left="83"/>
              <w:rPr>
                <w:rFonts w:hint="eastAsia" w:ascii="新宋体" w:eastAsia="新宋体"/>
                <w:sz w:val="24"/>
              </w:rPr>
            </w:pPr>
            <w:r>
              <w:rPr>
                <w:rFonts w:hint="eastAsia" w:ascii="新宋体" w:eastAsia="新宋体"/>
                <w:sz w:val="24"/>
              </w:rPr>
              <w:t>漏填漏报、错误填报每项扣一分</w:t>
            </w:r>
          </w:p>
          <w:p>
            <w:pPr>
              <w:pStyle w:val="9"/>
              <w:spacing w:before="5"/>
              <w:ind w:left="4"/>
              <w:rPr>
                <w:rFonts w:hint="eastAsia" w:ascii="新宋体" w:eastAsia="新宋体"/>
                <w:sz w:val="24"/>
                <w:lang w:eastAsia="zh-CN"/>
              </w:rPr>
            </w:pPr>
            <w:r>
              <w:rPr>
                <w:rFonts w:hint="eastAsia" w:ascii="新宋体" w:eastAsia="新宋体"/>
                <w:sz w:val="24"/>
              </w:rPr>
              <w:t>（</w:t>
            </w:r>
            <w:r>
              <w:rPr>
                <w:rFonts w:hint="eastAsia" w:ascii="新宋体" w:eastAsia="新宋体"/>
                <w:spacing w:val="-18"/>
                <w:sz w:val="24"/>
              </w:rPr>
              <w:t>包括内容、日期、盖章、签名等</w:t>
            </w:r>
            <w:r>
              <w:rPr>
                <w:rFonts w:hint="eastAsia" w:ascii="新宋体" w:eastAsia="新宋体"/>
                <w:spacing w:val="-18"/>
                <w:sz w:val="24"/>
                <w:lang w:eastAsia="zh-CN"/>
              </w:rPr>
              <w:t>）</w:t>
            </w:r>
          </w:p>
        </w:tc>
        <w:tc>
          <w:tcPr>
            <w:tcW w:w="1731" w:type="dxa"/>
          </w:tcPr>
          <w:p>
            <w:pPr>
              <w:pStyle w:val="9"/>
              <w:spacing w:before="8"/>
              <w:rPr>
                <w:b/>
                <w:sz w:val="24"/>
              </w:rPr>
            </w:pPr>
          </w:p>
          <w:p>
            <w:pPr>
              <w:pStyle w:val="9"/>
              <w:ind w:left="-125"/>
              <w:rPr>
                <w:rFonts w:hint="eastAsia" w:ascii="新宋体" w:eastAsia="新宋体"/>
                <w:sz w:val="24"/>
              </w:rPr>
            </w:pPr>
            <w:r>
              <w:rPr>
                <w:rFonts w:hint="eastAsia" w:ascii="新宋体" w:eastAsia="新宋体"/>
                <w:sz w:val="24"/>
              </w:rPr>
              <w:t>）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394" w:type="dxa"/>
          </w:tcPr>
          <w:p>
            <w:pPr>
              <w:pStyle w:val="9"/>
              <w:spacing w:before="7" w:line="242" w:lineRule="auto"/>
              <w:ind w:left="150" w:right="26"/>
              <w:jc w:val="center"/>
              <w:rPr>
                <w:rFonts w:hint="eastAsia" w:ascii="新宋体" w:eastAsia="新宋体"/>
                <w:b/>
                <w:sz w:val="24"/>
              </w:rPr>
            </w:pPr>
            <w:r>
              <w:rPr>
                <w:rFonts w:hint="eastAsia" w:ascii="新宋体" w:eastAsia="新宋体"/>
                <w:b/>
                <w:sz w:val="24"/>
              </w:rPr>
              <w:t>各县市区协会意见</w:t>
            </w:r>
          </w:p>
          <w:p>
            <w:pPr>
              <w:pStyle w:val="9"/>
              <w:spacing w:before="5" w:line="289" w:lineRule="exact"/>
              <w:ind w:left="143" w:right="26"/>
              <w:jc w:val="center"/>
              <w:rPr>
                <w:rFonts w:hint="eastAsia" w:ascii="新宋体" w:eastAsia="新宋体"/>
                <w:b/>
                <w:sz w:val="24"/>
              </w:rPr>
            </w:pPr>
            <w:r>
              <w:rPr>
                <w:rFonts w:hint="eastAsia" w:ascii="新宋体" w:eastAsia="新宋体"/>
                <w:b/>
                <w:sz w:val="24"/>
              </w:rPr>
              <w:t>（5 分）</w:t>
            </w:r>
          </w:p>
        </w:tc>
        <w:tc>
          <w:tcPr>
            <w:tcW w:w="3645" w:type="dxa"/>
          </w:tcPr>
          <w:p>
            <w:pPr>
              <w:pStyle w:val="9"/>
              <w:spacing w:before="2" w:line="242" w:lineRule="auto"/>
              <w:ind w:left="803" w:right="792" w:firstLine="240"/>
              <w:rPr>
                <w:rFonts w:hint="eastAsia" w:ascii="新宋体" w:eastAsia="新宋体"/>
                <w:sz w:val="24"/>
              </w:rPr>
            </w:pPr>
            <w:r>
              <w:rPr>
                <w:rFonts w:hint="eastAsia" w:ascii="新宋体" w:eastAsia="新宋体"/>
                <w:sz w:val="24"/>
              </w:rPr>
              <w:t xml:space="preserve">各县市区协会 </w:t>
            </w:r>
            <w:r>
              <w:rPr>
                <w:rFonts w:hint="eastAsia" w:ascii="新宋体" w:eastAsia="新宋体"/>
                <w:spacing w:val="-9"/>
                <w:sz w:val="24"/>
              </w:rPr>
              <w:t xml:space="preserve">未签章推荐扣 </w:t>
            </w:r>
            <w:r>
              <w:rPr>
                <w:rFonts w:hint="eastAsia" w:ascii="新宋体" w:eastAsia="新宋体"/>
                <w:sz w:val="24"/>
              </w:rPr>
              <w:t>5</w:t>
            </w:r>
            <w:r>
              <w:rPr>
                <w:rFonts w:hint="eastAsia" w:ascii="新宋体" w:eastAsia="新宋体"/>
                <w:spacing w:val="-39"/>
                <w:sz w:val="24"/>
              </w:rPr>
              <w:t xml:space="preserve"> 分</w:t>
            </w:r>
          </w:p>
        </w:tc>
        <w:tc>
          <w:tcPr>
            <w:tcW w:w="173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394" w:type="dxa"/>
          </w:tcPr>
          <w:p>
            <w:pPr>
              <w:pStyle w:val="9"/>
              <w:spacing w:before="5"/>
              <w:ind w:left="270"/>
              <w:rPr>
                <w:rFonts w:hint="eastAsia" w:ascii="新宋体" w:eastAsia="新宋体"/>
                <w:b/>
                <w:sz w:val="24"/>
              </w:rPr>
            </w:pPr>
            <w:r>
              <w:rPr>
                <w:rFonts w:hint="eastAsia" w:ascii="新宋体" w:eastAsia="新宋体"/>
                <w:b/>
                <w:w w:val="95"/>
                <w:sz w:val="24"/>
              </w:rPr>
              <w:t>安全证明</w:t>
            </w:r>
          </w:p>
          <w:p>
            <w:pPr>
              <w:pStyle w:val="9"/>
              <w:spacing w:before="9"/>
              <w:ind w:left="299"/>
              <w:rPr>
                <w:rFonts w:hint="eastAsia" w:ascii="新宋体" w:eastAsia="新宋体"/>
                <w:b/>
                <w:sz w:val="24"/>
              </w:rPr>
            </w:pPr>
            <w:r>
              <w:rPr>
                <w:rFonts w:hint="eastAsia" w:ascii="新宋体" w:eastAsia="新宋体"/>
                <w:b/>
                <w:sz w:val="24"/>
              </w:rPr>
              <w:t>（5</w:t>
            </w:r>
            <w:r>
              <w:rPr>
                <w:rFonts w:hint="eastAsia" w:ascii="新宋体" w:eastAsia="新宋体"/>
                <w:b/>
                <w:spacing w:val="-33"/>
                <w:sz w:val="24"/>
              </w:rPr>
              <w:t xml:space="preserve"> 分</w:t>
            </w:r>
            <w:r>
              <w:rPr>
                <w:rFonts w:hint="eastAsia" w:ascii="新宋体" w:eastAsia="新宋体"/>
                <w:b/>
                <w:sz w:val="24"/>
              </w:rPr>
              <w:t>）</w:t>
            </w:r>
          </w:p>
        </w:tc>
        <w:tc>
          <w:tcPr>
            <w:tcW w:w="3645" w:type="dxa"/>
          </w:tcPr>
          <w:p>
            <w:pPr>
              <w:pStyle w:val="9"/>
              <w:spacing w:before="2"/>
              <w:ind w:left="9"/>
              <w:jc w:val="center"/>
              <w:rPr>
                <w:rFonts w:hint="eastAsia" w:ascii="新宋体" w:eastAsia="新宋体"/>
                <w:sz w:val="24"/>
              </w:rPr>
            </w:pPr>
            <w:r>
              <w:rPr>
                <w:rFonts w:hint="eastAsia" w:ascii="新宋体" w:eastAsia="新宋体"/>
                <w:sz w:val="24"/>
              </w:rPr>
              <w:t>安全站</w:t>
            </w:r>
          </w:p>
          <w:p>
            <w:pPr>
              <w:pStyle w:val="9"/>
              <w:spacing w:before="5"/>
              <w:ind w:left="9"/>
              <w:jc w:val="center"/>
              <w:rPr>
                <w:rFonts w:hint="eastAsia" w:ascii="新宋体" w:eastAsia="新宋体"/>
                <w:sz w:val="24"/>
              </w:rPr>
            </w:pPr>
            <w:r>
              <w:rPr>
                <w:rFonts w:hint="eastAsia" w:ascii="新宋体" w:eastAsia="新宋体"/>
                <w:sz w:val="24"/>
              </w:rPr>
              <w:t>未签章证明扣 5 分</w:t>
            </w:r>
          </w:p>
        </w:tc>
        <w:tc>
          <w:tcPr>
            <w:tcW w:w="173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77" w:hRule="atLeast"/>
        </w:trPr>
        <w:tc>
          <w:tcPr>
            <w:tcW w:w="1394" w:type="dxa"/>
          </w:tcPr>
          <w:p>
            <w:pPr>
              <w:pStyle w:val="9"/>
              <w:spacing w:before="6"/>
              <w:ind w:left="299"/>
              <w:rPr>
                <w:rFonts w:hint="eastAsia" w:ascii="新宋体" w:eastAsia="新宋体"/>
                <w:b/>
                <w:sz w:val="24"/>
              </w:rPr>
            </w:pPr>
            <w:r>
              <w:rPr>
                <w:rFonts w:hint="eastAsia" w:ascii="新宋体" w:eastAsia="新宋体"/>
                <w:b/>
                <w:w w:val="95"/>
                <w:sz w:val="24"/>
                <w:lang w:eastAsia="zh-CN"/>
              </w:rPr>
              <w:t>质量推荐</w:t>
            </w:r>
            <w:r>
              <w:rPr>
                <w:rFonts w:hint="eastAsia" w:ascii="新宋体" w:eastAsia="新宋体"/>
                <w:b/>
                <w:sz w:val="24"/>
              </w:rPr>
              <w:t>（5</w:t>
            </w:r>
            <w:r>
              <w:rPr>
                <w:rFonts w:hint="eastAsia" w:ascii="新宋体" w:eastAsia="新宋体"/>
                <w:b/>
                <w:spacing w:val="-33"/>
                <w:sz w:val="24"/>
              </w:rPr>
              <w:t xml:space="preserve"> 分</w:t>
            </w:r>
            <w:r>
              <w:rPr>
                <w:rFonts w:hint="eastAsia" w:ascii="新宋体" w:eastAsia="新宋体"/>
                <w:b/>
                <w:sz w:val="24"/>
              </w:rPr>
              <w:t>）</w:t>
            </w:r>
          </w:p>
        </w:tc>
        <w:tc>
          <w:tcPr>
            <w:tcW w:w="3645" w:type="dxa"/>
          </w:tcPr>
          <w:p>
            <w:pPr>
              <w:pStyle w:val="9"/>
              <w:spacing w:before="2"/>
              <w:ind w:left="9"/>
              <w:jc w:val="center"/>
              <w:rPr>
                <w:rFonts w:hint="eastAsia" w:ascii="新宋体" w:eastAsia="新宋体"/>
                <w:sz w:val="24"/>
              </w:rPr>
            </w:pPr>
            <w:r>
              <w:rPr>
                <w:rFonts w:hint="eastAsia" w:ascii="新宋体" w:eastAsia="新宋体"/>
                <w:sz w:val="24"/>
              </w:rPr>
              <w:t>质监站</w:t>
            </w:r>
          </w:p>
          <w:p>
            <w:pPr>
              <w:pStyle w:val="9"/>
              <w:spacing w:before="4"/>
              <w:ind w:left="9"/>
              <w:jc w:val="center"/>
              <w:rPr>
                <w:rFonts w:hint="eastAsia" w:ascii="新宋体" w:eastAsia="新宋体"/>
                <w:sz w:val="24"/>
              </w:rPr>
            </w:pPr>
            <w:r>
              <w:rPr>
                <w:rFonts w:hint="eastAsia" w:ascii="新宋体" w:eastAsia="新宋体"/>
                <w:sz w:val="24"/>
              </w:rPr>
              <w:t>未签章证明扣 5 分</w:t>
            </w:r>
          </w:p>
        </w:tc>
        <w:tc>
          <w:tcPr>
            <w:tcW w:w="173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394" w:type="dxa"/>
          </w:tcPr>
          <w:p>
            <w:pPr>
              <w:pStyle w:val="9"/>
              <w:spacing w:before="6" w:line="242" w:lineRule="auto"/>
              <w:ind w:left="150" w:right="26"/>
              <w:jc w:val="center"/>
              <w:rPr>
                <w:rFonts w:hint="eastAsia" w:ascii="新宋体" w:eastAsia="新宋体"/>
                <w:b/>
                <w:sz w:val="24"/>
              </w:rPr>
            </w:pPr>
            <w:r>
              <w:rPr>
                <w:rFonts w:hint="eastAsia" w:ascii="新宋体" w:eastAsia="新宋体"/>
                <w:b/>
                <w:sz w:val="24"/>
              </w:rPr>
              <w:t>营业执照、资质扫描件</w:t>
            </w:r>
          </w:p>
          <w:p>
            <w:pPr>
              <w:pStyle w:val="9"/>
              <w:spacing w:before="5" w:line="290" w:lineRule="exact"/>
              <w:ind w:left="143" w:right="26"/>
              <w:jc w:val="center"/>
              <w:rPr>
                <w:rFonts w:hint="eastAsia" w:ascii="新宋体" w:eastAsia="新宋体"/>
                <w:b/>
                <w:sz w:val="24"/>
              </w:rPr>
            </w:pPr>
            <w:r>
              <w:rPr>
                <w:rFonts w:hint="eastAsia" w:ascii="新宋体" w:eastAsia="新宋体"/>
                <w:b/>
                <w:sz w:val="24"/>
              </w:rPr>
              <w:t>（5 分）</w:t>
            </w:r>
          </w:p>
        </w:tc>
        <w:tc>
          <w:tcPr>
            <w:tcW w:w="3645" w:type="dxa"/>
          </w:tcPr>
          <w:p>
            <w:pPr>
              <w:pStyle w:val="9"/>
              <w:spacing w:before="3"/>
              <w:ind w:left="83"/>
              <w:rPr>
                <w:rFonts w:hint="eastAsia" w:ascii="新宋体" w:eastAsia="新宋体"/>
                <w:sz w:val="24"/>
              </w:rPr>
            </w:pPr>
            <w:r>
              <w:rPr>
                <w:rFonts w:hint="eastAsia" w:ascii="新宋体" w:eastAsia="新宋体"/>
                <w:sz w:val="24"/>
              </w:rPr>
              <w:t>漏填漏报、错误填报每项扣一分</w:t>
            </w:r>
          </w:p>
          <w:p>
            <w:pPr>
              <w:pStyle w:val="9"/>
              <w:spacing w:before="5"/>
              <w:ind w:left="4"/>
              <w:rPr>
                <w:rFonts w:hint="eastAsia" w:ascii="新宋体" w:eastAsia="新宋体"/>
                <w:sz w:val="24"/>
                <w:lang w:eastAsia="zh-CN"/>
              </w:rPr>
            </w:pPr>
            <w:r>
              <w:rPr>
                <w:rFonts w:hint="eastAsia" w:ascii="新宋体" w:eastAsia="新宋体"/>
                <w:sz w:val="24"/>
              </w:rPr>
              <w:t>（</w:t>
            </w:r>
            <w:r>
              <w:rPr>
                <w:rFonts w:hint="eastAsia" w:ascii="新宋体" w:eastAsia="新宋体"/>
                <w:spacing w:val="-18"/>
                <w:sz w:val="24"/>
              </w:rPr>
              <w:t>包括内容、日期、盖章、签名等</w:t>
            </w:r>
            <w:r>
              <w:rPr>
                <w:rFonts w:hint="eastAsia" w:ascii="新宋体" w:eastAsia="新宋体"/>
                <w:spacing w:val="-18"/>
                <w:sz w:val="24"/>
                <w:lang w:eastAsia="zh-CN"/>
              </w:rPr>
              <w:t>）</w:t>
            </w:r>
          </w:p>
        </w:tc>
        <w:tc>
          <w:tcPr>
            <w:tcW w:w="1731" w:type="dxa"/>
          </w:tcPr>
          <w:p>
            <w:pPr>
              <w:pStyle w:val="9"/>
              <w:spacing w:before="8"/>
              <w:rPr>
                <w:b/>
                <w:sz w:val="24"/>
              </w:rPr>
            </w:pPr>
          </w:p>
          <w:p>
            <w:pPr>
              <w:pStyle w:val="9"/>
              <w:ind w:left="-125"/>
              <w:rPr>
                <w:rFonts w:hint="eastAsia" w:ascii="新宋体" w:eastAsia="新宋体"/>
                <w:sz w:val="24"/>
              </w:rPr>
            </w:pPr>
            <w:r>
              <w:rPr>
                <w:rFonts w:hint="eastAsia" w:ascii="新宋体" w:eastAsia="新宋体"/>
                <w:sz w:val="24"/>
              </w:rPr>
              <w:t>）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39" w:hRule="atLeast"/>
        </w:trPr>
        <w:tc>
          <w:tcPr>
            <w:tcW w:w="1394" w:type="dxa"/>
          </w:tcPr>
          <w:p>
            <w:pPr>
              <w:pStyle w:val="9"/>
              <w:spacing w:before="4"/>
              <w:ind w:left="210"/>
              <w:rPr>
                <w:rFonts w:ascii="新宋体"/>
                <w:b/>
                <w:sz w:val="24"/>
              </w:rPr>
            </w:pPr>
            <w:r>
              <w:rPr>
                <w:rFonts w:ascii="新宋体"/>
                <w:b/>
                <w:sz w:val="24"/>
              </w:rPr>
              <w:t>2018-2019</w:t>
            </w:r>
          </w:p>
          <w:p>
            <w:pPr>
              <w:pStyle w:val="9"/>
              <w:spacing w:before="5"/>
              <w:ind w:left="270"/>
              <w:rPr>
                <w:rFonts w:hint="eastAsia" w:ascii="新宋体" w:eastAsia="新宋体"/>
                <w:b/>
                <w:sz w:val="24"/>
              </w:rPr>
            </w:pPr>
            <w:r>
              <w:rPr>
                <w:rFonts w:hint="eastAsia" w:ascii="新宋体" w:eastAsia="新宋体"/>
                <w:b/>
                <w:w w:val="95"/>
                <w:sz w:val="24"/>
              </w:rPr>
              <w:t>会费收据</w:t>
            </w:r>
          </w:p>
          <w:p>
            <w:pPr>
              <w:pStyle w:val="9"/>
              <w:spacing w:before="7" w:line="288" w:lineRule="exact"/>
              <w:ind w:left="239"/>
              <w:rPr>
                <w:rFonts w:hint="eastAsia" w:ascii="新宋体" w:eastAsia="新宋体"/>
                <w:b/>
                <w:sz w:val="24"/>
              </w:rPr>
            </w:pPr>
            <w:r>
              <w:rPr>
                <w:rFonts w:hint="eastAsia" w:ascii="新宋体" w:eastAsia="新宋体"/>
                <w:b/>
                <w:sz w:val="24"/>
              </w:rPr>
              <w:t>（20</w:t>
            </w:r>
            <w:r>
              <w:rPr>
                <w:rFonts w:hint="eastAsia" w:ascii="新宋体" w:eastAsia="新宋体"/>
                <w:b/>
                <w:spacing w:val="-32"/>
                <w:sz w:val="24"/>
              </w:rPr>
              <w:t xml:space="preserve"> 分</w:t>
            </w:r>
            <w:r>
              <w:rPr>
                <w:rFonts w:hint="eastAsia" w:ascii="新宋体" w:eastAsia="新宋体"/>
                <w:b/>
                <w:sz w:val="24"/>
              </w:rPr>
              <w:t>）</w:t>
            </w:r>
          </w:p>
        </w:tc>
        <w:tc>
          <w:tcPr>
            <w:tcW w:w="3645" w:type="dxa"/>
          </w:tcPr>
          <w:p>
            <w:pPr>
              <w:pStyle w:val="9"/>
              <w:spacing w:before="2"/>
              <w:ind w:left="9"/>
              <w:jc w:val="center"/>
              <w:rPr>
                <w:rFonts w:hint="eastAsia" w:ascii="新宋体" w:eastAsia="新宋体"/>
                <w:spacing w:val="-12"/>
                <w:sz w:val="24"/>
              </w:rPr>
            </w:pPr>
            <w:r>
              <w:rPr>
                <w:rFonts w:hint="eastAsia" w:ascii="新宋体" w:eastAsia="新宋体"/>
                <w:spacing w:val="-6"/>
                <w:sz w:val="24"/>
              </w:rPr>
              <w:t xml:space="preserve">每个年度未缴会费扣 </w:t>
            </w:r>
            <w:r>
              <w:rPr>
                <w:rFonts w:hint="eastAsia" w:ascii="新宋体" w:eastAsia="新宋体"/>
                <w:sz w:val="24"/>
              </w:rPr>
              <w:t>10</w:t>
            </w:r>
            <w:r>
              <w:rPr>
                <w:rFonts w:hint="eastAsia" w:ascii="新宋体" w:eastAsia="新宋体"/>
                <w:spacing w:val="-12"/>
                <w:sz w:val="24"/>
              </w:rPr>
              <w:t xml:space="preserve"> 分；</w:t>
            </w:r>
          </w:p>
          <w:p>
            <w:pPr>
              <w:pStyle w:val="9"/>
              <w:spacing w:before="2"/>
              <w:ind w:left="9"/>
              <w:jc w:val="center"/>
              <w:rPr>
                <w:rFonts w:hint="eastAsia" w:ascii="新宋体" w:eastAsia="新宋体"/>
                <w:sz w:val="24"/>
              </w:rPr>
            </w:pPr>
            <w:r>
              <w:rPr>
                <w:rFonts w:hint="eastAsia" w:ascii="新宋体" w:eastAsia="新宋体"/>
                <w:spacing w:val="-12"/>
                <w:sz w:val="24"/>
              </w:rPr>
              <w:t>未按</w:t>
            </w:r>
            <w:r>
              <w:rPr>
                <w:rFonts w:hint="eastAsia" w:ascii="新宋体" w:eastAsia="新宋体"/>
                <w:sz w:val="24"/>
              </w:rPr>
              <w:t>时缴费扣 2 分</w:t>
            </w:r>
          </w:p>
        </w:tc>
        <w:tc>
          <w:tcPr>
            <w:tcW w:w="173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394" w:type="dxa"/>
          </w:tcPr>
          <w:p>
            <w:pPr>
              <w:pStyle w:val="9"/>
              <w:spacing w:before="5"/>
              <w:ind w:left="150"/>
              <w:rPr>
                <w:rFonts w:hint="eastAsia" w:ascii="新宋体" w:eastAsia="新宋体"/>
                <w:b/>
                <w:sz w:val="24"/>
              </w:rPr>
            </w:pPr>
            <w:r>
              <w:rPr>
                <w:rFonts w:hint="eastAsia" w:ascii="新宋体" w:eastAsia="新宋体"/>
                <w:b/>
                <w:sz w:val="24"/>
              </w:rPr>
              <w:t>经济效益表</w:t>
            </w:r>
          </w:p>
          <w:p>
            <w:pPr>
              <w:pStyle w:val="9"/>
              <w:spacing w:before="7"/>
              <w:ind w:left="246"/>
              <w:rPr>
                <w:rFonts w:hint="eastAsia" w:ascii="新宋体" w:eastAsia="新宋体"/>
                <w:b/>
                <w:sz w:val="24"/>
              </w:rPr>
            </w:pPr>
            <w:r>
              <w:rPr>
                <w:rFonts w:hint="eastAsia" w:ascii="新宋体" w:eastAsia="新宋体"/>
                <w:b/>
                <w:sz w:val="24"/>
              </w:rPr>
              <w:t>（5 分）</w:t>
            </w:r>
          </w:p>
        </w:tc>
        <w:tc>
          <w:tcPr>
            <w:tcW w:w="3645" w:type="dxa"/>
          </w:tcPr>
          <w:p>
            <w:pPr>
              <w:pStyle w:val="9"/>
              <w:spacing w:before="3"/>
              <w:ind w:left="83"/>
              <w:rPr>
                <w:rFonts w:hint="eastAsia" w:ascii="新宋体" w:eastAsia="新宋体"/>
                <w:sz w:val="24"/>
              </w:rPr>
            </w:pPr>
            <w:r>
              <w:rPr>
                <w:rFonts w:hint="eastAsia" w:ascii="新宋体" w:eastAsia="新宋体"/>
                <w:sz w:val="24"/>
              </w:rPr>
              <w:t>漏填漏报、错误填报每项扣一分</w:t>
            </w:r>
          </w:p>
          <w:p>
            <w:pPr>
              <w:pStyle w:val="9"/>
              <w:spacing w:before="5"/>
              <w:ind w:left="4"/>
              <w:rPr>
                <w:rFonts w:hint="eastAsia" w:ascii="新宋体" w:eastAsia="新宋体"/>
                <w:sz w:val="24"/>
                <w:lang w:eastAsia="zh-CN"/>
              </w:rPr>
            </w:pPr>
            <w:r>
              <w:rPr>
                <w:rFonts w:hint="eastAsia" w:ascii="新宋体" w:eastAsia="新宋体"/>
                <w:sz w:val="24"/>
              </w:rPr>
              <w:t>（</w:t>
            </w:r>
            <w:r>
              <w:rPr>
                <w:rFonts w:hint="eastAsia" w:ascii="新宋体" w:eastAsia="新宋体"/>
                <w:spacing w:val="-18"/>
                <w:sz w:val="24"/>
              </w:rPr>
              <w:t>包括内容、日期、盖章、签名等</w:t>
            </w:r>
            <w:r>
              <w:rPr>
                <w:rFonts w:hint="eastAsia" w:ascii="新宋体" w:eastAsia="新宋体"/>
                <w:spacing w:val="-18"/>
                <w:sz w:val="24"/>
                <w:lang w:eastAsia="zh-CN"/>
              </w:rPr>
              <w:t>）</w:t>
            </w:r>
          </w:p>
        </w:tc>
        <w:tc>
          <w:tcPr>
            <w:tcW w:w="1731" w:type="dxa"/>
          </w:tcPr>
          <w:p>
            <w:pPr>
              <w:pStyle w:val="9"/>
              <w:spacing w:before="7"/>
              <w:rPr>
                <w:b/>
                <w:sz w:val="24"/>
              </w:rPr>
            </w:pPr>
          </w:p>
          <w:p>
            <w:pPr>
              <w:pStyle w:val="9"/>
              <w:spacing w:before="1"/>
              <w:ind w:left="-125"/>
              <w:rPr>
                <w:rFonts w:hint="eastAsia" w:ascii="新宋体" w:eastAsia="新宋体"/>
                <w:sz w:val="24"/>
              </w:rPr>
            </w:pPr>
            <w:r>
              <w:rPr>
                <w:rFonts w:hint="eastAsia" w:ascii="新宋体" w:eastAsia="新宋体"/>
                <w:sz w:val="24"/>
              </w:rPr>
              <w:t>）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77" w:hRule="atLeast"/>
        </w:trPr>
        <w:tc>
          <w:tcPr>
            <w:tcW w:w="1394" w:type="dxa"/>
          </w:tcPr>
          <w:p>
            <w:pPr>
              <w:pStyle w:val="9"/>
              <w:spacing w:before="5"/>
              <w:ind w:left="270"/>
              <w:rPr>
                <w:rFonts w:hint="eastAsia" w:ascii="新宋体" w:eastAsia="新宋体"/>
                <w:b/>
                <w:sz w:val="24"/>
              </w:rPr>
            </w:pPr>
            <w:r>
              <w:rPr>
                <w:rFonts w:hint="eastAsia" w:ascii="新宋体" w:eastAsia="新宋体"/>
                <w:b/>
                <w:w w:val="95"/>
                <w:sz w:val="24"/>
              </w:rPr>
              <w:t>统计报表</w:t>
            </w:r>
          </w:p>
          <w:p>
            <w:pPr>
              <w:pStyle w:val="9"/>
              <w:spacing w:before="7"/>
              <w:ind w:left="299"/>
              <w:rPr>
                <w:rFonts w:hint="eastAsia" w:ascii="新宋体" w:eastAsia="新宋体"/>
                <w:b/>
                <w:sz w:val="24"/>
              </w:rPr>
            </w:pPr>
            <w:r>
              <w:rPr>
                <w:rFonts w:hint="eastAsia" w:ascii="新宋体" w:eastAsia="新宋体"/>
                <w:b/>
                <w:sz w:val="24"/>
              </w:rPr>
              <w:t>（5</w:t>
            </w:r>
            <w:r>
              <w:rPr>
                <w:rFonts w:hint="eastAsia" w:ascii="新宋体" w:eastAsia="新宋体"/>
                <w:b/>
                <w:spacing w:val="-33"/>
                <w:sz w:val="24"/>
              </w:rPr>
              <w:t xml:space="preserve"> 分</w:t>
            </w:r>
            <w:r>
              <w:rPr>
                <w:rFonts w:hint="eastAsia" w:ascii="新宋体" w:eastAsia="新宋体"/>
                <w:b/>
                <w:sz w:val="24"/>
              </w:rPr>
              <w:t>）</w:t>
            </w:r>
          </w:p>
        </w:tc>
        <w:tc>
          <w:tcPr>
            <w:tcW w:w="3645" w:type="dxa"/>
          </w:tcPr>
          <w:p>
            <w:pPr>
              <w:pStyle w:val="9"/>
              <w:spacing w:before="2"/>
              <w:ind w:left="83"/>
              <w:rPr>
                <w:rFonts w:hint="eastAsia" w:ascii="新宋体" w:eastAsia="新宋体"/>
                <w:sz w:val="24"/>
              </w:rPr>
            </w:pPr>
            <w:r>
              <w:rPr>
                <w:rFonts w:hint="eastAsia" w:ascii="新宋体" w:eastAsia="新宋体"/>
                <w:sz w:val="24"/>
              </w:rPr>
              <w:t>漏填漏报、错误填报每项扣一分</w:t>
            </w:r>
          </w:p>
          <w:p>
            <w:pPr>
              <w:pStyle w:val="9"/>
              <w:spacing w:before="5"/>
              <w:ind w:left="4"/>
              <w:rPr>
                <w:rFonts w:hint="eastAsia" w:ascii="新宋体" w:eastAsia="新宋体"/>
                <w:sz w:val="24"/>
                <w:lang w:eastAsia="zh-CN"/>
              </w:rPr>
            </w:pPr>
            <w:r>
              <w:rPr>
                <w:rFonts w:hint="eastAsia" w:ascii="新宋体" w:eastAsia="新宋体"/>
                <w:sz w:val="24"/>
              </w:rPr>
              <w:t>（</w:t>
            </w:r>
            <w:r>
              <w:rPr>
                <w:rFonts w:hint="eastAsia" w:ascii="新宋体" w:eastAsia="新宋体"/>
                <w:spacing w:val="-18"/>
                <w:sz w:val="24"/>
              </w:rPr>
              <w:t>包括内容、日期、盖章、签名等</w:t>
            </w:r>
            <w:r>
              <w:rPr>
                <w:rFonts w:hint="eastAsia" w:ascii="新宋体" w:eastAsia="新宋体"/>
                <w:spacing w:val="-18"/>
                <w:sz w:val="24"/>
                <w:lang w:eastAsia="zh-CN"/>
              </w:rPr>
              <w:t>）</w:t>
            </w:r>
          </w:p>
        </w:tc>
        <w:tc>
          <w:tcPr>
            <w:tcW w:w="1731" w:type="dxa"/>
          </w:tcPr>
          <w:p>
            <w:pPr>
              <w:pStyle w:val="9"/>
              <w:spacing w:before="7"/>
              <w:rPr>
                <w:b/>
                <w:sz w:val="24"/>
              </w:rPr>
            </w:pPr>
          </w:p>
          <w:p>
            <w:pPr>
              <w:pStyle w:val="9"/>
              <w:ind w:left="-125"/>
              <w:rPr>
                <w:rFonts w:hint="eastAsia" w:ascii="新宋体" w:eastAsia="新宋体"/>
                <w:sz w:val="24"/>
              </w:rPr>
            </w:pPr>
            <w:r>
              <w:rPr>
                <w:rFonts w:hint="eastAsia" w:ascii="新宋体" w:eastAsia="新宋体"/>
                <w:sz w:val="24"/>
              </w:rPr>
              <w:t>）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25" w:hRule="atLeast"/>
        </w:trPr>
        <w:tc>
          <w:tcPr>
            <w:tcW w:w="1394" w:type="dxa"/>
          </w:tcPr>
          <w:p>
            <w:pPr>
              <w:pStyle w:val="9"/>
              <w:spacing w:before="5"/>
              <w:ind w:left="270"/>
              <w:rPr>
                <w:rFonts w:hint="eastAsia" w:ascii="新宋体" w:eastAsia="新宋体"/>
                <w:b/>
                <w:sz w:val="24"/>
              </w:rPr>
            </w:pPr>
            <w:r>
              <w:rPr>
                <w:rFonts w:hint="eastAsia" w:ascii="新宋体" w:eastAsia="新宋体"/>
                <w:b/>
                <w:w w:val="95"/>
                <w:sz w:val="24"/>
              </w:rPr>
              <w:t>获奖证书</w:t>
            </w:r>
          </w:p>
          <w:p>
            <w:pPr>
              <w:pStyle w:val="9"/>
              <w:spacing w:before="9"/>
              <w:ind w:left="239"/>
              <w:rPr>
                <w:rFonts w:hint="eastAsia" w:ascii="新宋体" w:eastAsia="新宋体"/>
                <w:b/>
                <w:sz w:val="24"/>
              </w:rPr>
            </w:pPr>
            <w:r>
              <w:rPr>
                <w:rFonts w:hint="eastAsia" w:ascii="新宋体" w:eastAsia="新宋体"/>
                <w:b/>
                <w:sz w:val="24"/>
              </w:rPr>
              <w:t>（</w:t>
            </w:r>
            <w:r>
              <w:rPr>
                <w:rFonts w:hint="eastAsia" w:ascii="新宋体" w:eastAsia="新宋体"/>
                <w:b/>
                <w:sz w:val="24"/>
                <w:lang w:val="en-US" w:eastAsia="zh-CN"/>
              </w:rPr>
              <w:t>25</w:t>
            </w:r>
            <w:bookmarkStart w:id="3" w:name="_GoBack"/>
            <w:bookmarkEnd w:id="3"/>
            <w:r>
              <w:rPr>
                <w:rFonts w:hint="eastAsia" w:ascii="新宋体" w:eastAsia="新宋体"/>
                <w:b/>
                <w:spacing w:val="-32"/>
                <w:sz w:val="24"/>
              </w:rPr>
              <w:t xml:space="preserve"> 分</w:t>
            </w:r>
            <w:r>
              <w:rPr>
                <w:rFonts w:hint="eastAsia" w:ascii="新宋体" w:eastAsia="新宋体"/>
                <w:b/>
                <w:sz w:val="24"/>
              </w:rPr>
              <w:t>）</w:t>
            </w:r>
          </w:p>
        </w:tc>
        <w:tc>
          <w:tcPr>
            <w:tcW w:w="3645" w:type="dxa"/>
          </w:tcPr>
          <w:p>
            <w:pPr>
              <w:pStyle w:val="9"/>
              <w:spacing w:before="2"/>
              <w:ind w:left="9"/>
              <w:jc w:val="center"/>
              <w:rPr>
                <w:rFonts w:hint="eastAsia" w:ascii="新宋体" w:eastAsia="新宋体"/>
                <w:sz w:val="24"/>
              </w:rPr>
            </w:pPr>
            <w:r>
              <w:rPr>
                <w:rFonts w:hint="eastAsia" w:ascii="新宋体" w:eastAsia="新宋体"/>
                <w:spacing w:val="-9"/>
                <w:sz w:val="24"/>
              </w:rPr>
              <w:t xml:space="preserve">国家级综合奖 </w:t>
            </w:r>
            <w:r>
              <w:rPr>
                <w:rFonts w:hint="eastAsia" w:ascii="新宋体" w:eastAsia="新宋体"/>
                <w:sz w:val="24"/>
              </w:rPr>
              <w:t>10</w:t>
            </w:r>
            <w:r>
              <w:rPr>
                <w:rFonts w:hint="eastAsia" w:ascii="新宋体" w:eastAsia="新宋体"/>
                <w:spacing w:val="-8"/>
                <w:sz w:val="24"/>
              </w:rPr>
              <w:t xml:space="preserve"> 分；国家级单项</w:t>
            </w:r>
          </w:p>
          <w:p>
            <w:pPr>
              <w:pStyle w:val="9"/>
              <w:spacing w:before="5"/>
              <w:ind w:left="4" w:right="-15"/>
              <w:jc w:val="center"/>
              <w:rPr>
                <w:rFonts w:hint="eastAsia" w:ascii="新宋体" w:eastAsia="新宋体"/>
                <w:sz w:val="24"/>
              </w:rPr>
            </w:pPr>
            <w:r>
              <w:rPr>
                <w:rFonts w:hint="eastAsia" w:ascii="新宋体" w:eastAsia="新宋体"/>
                <w:spacing w:val="-30"/>
                <w:sz w:val="24"/>
              </w:rPr>
              <w:t xml:space="preserve">奖 </w:t>
            </w:r>
            <w:r>
              <w:rPr>
                <w:rFonts w:hint="eastAsia" w:ascii="新宋体" w:eastAsia="新宋体"/>
                <w:sz w:val="24"/>
              </w:rPr>
              <w:t>5</w:t>
            </w:r>
            <w:r>
              <w:rPr>
                <w:rFonts w:hint="eastAsia" w:ascii="新宋体" w:eastAsia="新宋体"/>
                <w:spacing w:val="-20"/>
                <w:sz w:val="24"/>
              </w:rPr>
              <w:t xml:space="preserve"> 分；省级综合奖 </w:t>
            </w:r>
            <w:r>
              <w:rPr>
                <w:rFonts w:hint="eastAsia" w:ascii="新宋体" w:eastAsia="新宋体"/>
                <w:sz w:val="24"/>
              </w:rPr>
              <w:t>5</w:t>
            </w:r>
            <w:r>
              <w:rPr>
                <w:rFonts w:hint="eastAsia" w:ascii="新宋体" w:eastAsia="新宋体"/>
                <w:spacing w:val="-18"/>
                <w:sz w:val="24"/>
              </w:rPr>
              <w:t xml:space="preserve"> 分；省级单</w:t>
            </w:r>
          </w:p>
          <w:p>
            <w:pPr>
              <w:pStyle w:val="9"/>
              <w:spacing w:before="5"/>
              <w:ind w:left="4" w:right="-15"/>
              <w:jc w:val="center"/>
              <w:rPr>
                <w:rFonts w:hint="eastAsia" w:ascii="新宋体" w:eastAsia="新宋体"/>
                <w:sz w:val="24"/>
              </w:rPr>
            </w:pPr>
            <w:r>
              <w:rPr>
                <w:rFonts w:hint="eastAsia" w:ascii="新宋体" w:eastAsia="新宋体"/>
                <w:spacing w:val="-20"/>
                <w:sz w:val="24"/>
              </w:rPr>
              <w:t xml:space="preserve">项奖 </w:t>
            </w:r>
            <w:r>
              <w:rPr>
                <w:rFonts w:hint="eastAsia" w:ascii="新宋体" w:eastAsia="新宋体"/>
                <w:sz w:val="24"/>
              </w:rPr>
              <w:t>2</w:t>
            </w:r>
            <w:r>
              <w:rPr>
                <w:rFonts w:hint="eastAsia" w:ascii="新宋体" w:eastAsia="新宋体"/>
                <w:spacing w:val="-20"/>
                <w:sz w:val="24"/>
              </w:rPr>
              <w:t xml:space="preserve"> 分；市级综合奖 </w:t>
            </w:r>
            <w:r>
              <w:rPr>
                <w:rFonts w:hint="eastAsia" w:ascii="新宋体" w:eastAsia="新宋体"/>
                <w:sz w:val="24"/>
              </w:rPr>
              <w:t>3</w:t>
            </w:r>
            <w:r>
              <w:rPr>
                <w:rFonts w:hint="eastAsia" w:ascii="新宋体" w:eastAsia="新宋体"/>
                <w:spacing w:val="-21"/>
                <w:sz w:val="24"/>
              </w:rPr>
              <w:t xml:space="preserve"> 分；市级</w:t>
            </w:r>
          </w:p>
          <w:p>
            <w:pPr>
              <w:pStyle w:val="9"/>
              <w:spacing w:before="1" w:line="310" w:lineRule="atLeast"/>
              <w:ind w:left="4" w:right="-15"/>
              <w:jc w:val="center"/>
              <w:rPr>
                <w:rFonts w:hint="eastAsia" w:ascii="新宋体" w:eastAsia="新宋体"/>
                <w:sz w:val="24"/>
              </w:rPr>
            </w:pPr>
            <w:r>
              <w:rPr>
                <w:rFonts w:hint="eastAsia" w:ascii="新宋体" w:eastAsia="新宋体"/>
                <w:spacing w:val="-15"/>
                <w:sz w:val="24"/>
              </w:rPr>
              <w:t xml:space="preserve">单项奖 </w:t>
            </w:r>
            <w:r>
              <w:rPr>
                <w:rFonts w:hint="eastAsia" w:ascii="新宋体" w:eastAsia="新宋体"/>
                <w:sz w:val="24"/>
              </w:rPr>
              <w:t>1</w:t>
            </w:r>
            <w:r>
              <w:rPr>
                <w:rFonts w:hint="eastAsia" w:ascii="新宋体" w:eastAsia="新宋体"/>
                <w:spacing w:val="-28"/>
                <w:sz w:val="24"/>
              </w:rPr>
              <w:t xml:space="preserve"> 分；县级 </w:t>
            </w:r>
            <w:r>
              <w:rPr>
                <w:rFonts w:hint="eastAsia" w:ascii="新宋体" w:eastAsia="新宋体"/>
                <w:sz w:val="24"/>
              </w:rPr>
              <w:t>1</w:t>
            </w:r>
            <w:r>
              <w:rPr>
                <w:rFonts w:hint="eastAsia" w:ascii="新宋体" w:eastAsia="新宋体"/>
                <w:spacing w:val="-16"/>
                <w:sz w:val="24"/>
              </w:rPr>
              <w:t xml:space="preserve"> 分；</w:t>
            </w:r>
          </w:p>
        </w:tc>
        <w:tc>
          <w:tcPr>
            <w:tcW w:w="173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394" w:type="dxa"/>
          </w:tcPr>
          <w:p>
            <w:pPr>
              <w:pStyle w:val="9"/>
              <w:spacing w:before="7"/>
              <w:ind w:left="239"/>
              <w:rPr>
                <w:rFonts w:hint="eastAsia" w:ascii="新宋体" w:eastAsia="新宋体"/>
                <w:b/>
                <w:sz w:val="24"/>
                <w:lang w:eastAsia="zh-CN"/>
              </w:rPr>
            </w:pPr>
            <w:r>
              <w:rPr>
                <w:rFonts w:hint="eastAsia" w:ascii="新宋体" w:eastAsia="新宋体"/>
                <w:b/>
                <w:sz w:val="24"/>
                <w:lang w:eastAsia="zh-CN"/>
              </w:rPr>
              <w:t>诚信及社会荣誉</w:t>
            </w:r>
          </w:p>
          <w:p>
            <w:pPr>
              <w:pStyle w:val="9"/>
              <w:spacing w:before="7"/>
              <w:ind w:left="239"/>
              <w:rPr>
                <w:rFonts w:hint="eastAsia" w:ascii="新宋体" w:eastAsia="新宋体"/>
                <w:b/>
                <w:sz w:val="24"/>
                <w:lang w:eastAsia="zh-CN"/>
              </w:rPr>
            </w:pPr>
            <w:r>
              <w:rPr>
                <w:rFonts w:hint="eastAsia" w:ascii="新宋体" w:eastAsia="新宋体"/>
                <w:b/>
                <w:sz w:val="24"/>
                <w:lang w:eastAsia="zh-CN"/>
              </w:rPr>
              <w:t>（</w:t>
            </w:r>
            <w:r>
              <w:rPr>
                <w:rFonts w:hint="eastAsia" w:ascii="新宋体" w:eastAsia="新宋体"/>
                <w:b/>
                <w:sz w:val="24"/>
                <w:lang w:val="en-US" w:eastAsia="zh-CN"/>
              </w:rPr>
              <w:t>10分</w:t>
            </w:r>
            <w:r>
              <w:rPr>
                <w:rFonts w:hint="eastAsia" w:ascii="新宋体" w:eastAsia="新宋体"/>
                <w:b/>
                <w:sz w:val="24"/>
                <w:lang w:eastAsia="zh-CN"/>
              </w:rPr>
              <w:t>）</w:t>
            </w:r>
          </w:p>
        </w:tc>
        <w:tc>
          <w:tcPr>
            <w:tcW w:w="3645" w:type="dxa"/>
          </w:tcPr>
          <w:p>
            <w:pPr>
              <w:pStyle w:val="9"/>
              <w:spacing w:before="5"/>
              <w:ind w:left="9"/>
              <w:jc w:val="center"/>
              <w:rPr>
                <w:rFonts w:hint="eastAsia" w:ascii="新宋体" w:eastAsia="新宋体"/>
                <w:sz w:val="24"/>
              </w:rPr>
            </w:pPr>
            <w:r>
              <w:rPr>
                <w:rFonts w:hint="eastAsia" w:ascii="新宋体" w:eastAsia="新宋体"/>
                <w:spacing w:val="-16"/>
                <w:sz w:val="24"/>
              </w:rPr>
              <w:t>信用等级</w:t>
            </w:r>
            <w:r>
              <w:rPr>
                <w:rFonts w:hint="eastAsia" w:ascii="新宋体" w:eastAsia="新宋体"/>
                <w:spacing w:val="-31"/>
                <w:sz w:val="24"/>
              </w:rPr>
              <w:t>评定</w:t>
            </w:r>
            <w:r>
              <w:rPr>
                <w:rFonts w:hint="eastAsia" w:ascii="新宋体" w:eastAsia="新宋体"/>
                <w:spacing w:val="-31"/>
                <w:sz w:val="24"/>
                <w:lang w:eastAsia="zh-CN"/>
              </w:rPr>
              <w:t>、</w:t>
            </w:r>
            <w:r>
              <w:rPr>
                <w:rFonts w:hint="eastAsia" w:ascii="新宋体" w:eastAsia="新宋体"/>
                <w:spacing w:val="-30"/>
                <w:sz w:val="24"/>
                <w:lang w:eastAsia="zh-CN"/>
              </w:rPr>
              <w:t>守合同重信用等其他社会荣誉国家级</w:t>
            </w:r>
            <w:r>
              <w:rPr>
                <w:rFonts w:hint="eastAsia" w:ascii="新宋体" w:eastAsia="新宋体"/>
                <w:spacing w:val="-30"/>
                <w:sz w:val="24"/>
                <w:lang w:val="en-US" w:eastAsia="zh-CN"/>
              </w:rPr>
              <w:t>3分、省级2分、市级1分</w:t>
            </w:r>
            <w:r>
              <w:rPr>
                <w:rFonts w:hint="eastAsia" w:ascii="新宋体" w:eastAsia="新宋体"/>
                <w:sz w:val="24"/>
              </w:rPr>
              <w:t>（可累计）</w:t>
            </w:r>
          </w:p>
        </w:tc>
        <w:tc>
          <w:tcPr>
            <w:tcW w:w="173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4" w:hRule="atLeast"/>
        </w:trPr>
        <w:tc>
          <w:tcPr>
            <w:tcW w:w="1394" w:type="dxa"/>
          </w:tcPr>
          <w:p>
            <w:pPr>
              <w:pStyle w:val="9"/>
              <w:spacing w:before="4"/>
              <w:ind w:left="270"/>
              <w:rPr>
                <w:rFonts w:hint="eastAsia" w:ascii="新宋体" w:eastAsia="新宋体"/>
                <w:b/>
                <w:sz w:val="24"/>
              </w:rPr>
            </w:pPr>
            <w:r>
              <w:rPr>
                <w:rFonts w:hint="eastAsia" w:ascii="新宋体" w:eastAsia="新宋体"/>
                <w:b/>
                <w:w w:val="95"/>
                <w:sz w:val="24"/>
              </w:rPr>
              <w:t>社会公益</w:t>
            </w:r>
          </w:p>
          <w:p>
            <w:pPr>
              <w:pStyle w:val="9"/>
              <w:spacing w:before="7"/>
              <w:ind w:left="239"/>
              <w:rPr>
                <w:rFonts w:hint="eastAsia" w:ascii="新宋体" w:eastAsia="新宋体"/>
                <w:b/>
                <w:sz w:val="24"/>
              </w:rPr>
            </w:pPr>
            <w:r>
              <w:rPr>
                <w:rFonts w:hint="eastAsia" w:ascii="新宋体" w:eastAsia="新宋体"/>
                <w:b/>
                <w:sz w:val="24"/>
              </w:rPr>
              <w:t>（1</w:t>
            </w:r>
            <w:r>
              <w:rPr>
                <w:rFonts w:hint="eastAsia" w:ascii="新宋体" w:eastAsia="新宋体"/>
                <w:b/>
                <w:sz w:val="24"/>
                <w:lang w:val="en-US" w:eastAsia="zh-CN"/>
              </w:rPr>
              <w:t>0</w:t>
            </w:r>
            <w:r>
              <w:rPr>
                <w:rFonts w:hint="eastAsia" w:ascii="新宋体" w:eastAsia="新宋体"/>
                <w:b/>
                <w:spacing w:val="-32"/>
                <w:sz w:val="24"/>
              </w:rPr>
              <w:t xml:space="preserve"> 分</w:t>
            </w:r>
            <w:r>
              <w:rPr>
                <w:rFonts w:hint="eastAsia" w:ascii="新宋体" w:eastAsia="新宋体"/>
                <w:b/>
                <w:sz w:val="24"/>
              </w:rPr>
              <w:t>）</w:t>
            </w:r>
          </w:p>
        </w:tc>
        <w:tc>
          <w:tcPr>
            <w:tcW w:w="3645" w:type="dxa"/>
          </w:tcPr>
          <w:p>
            <w:pPr>
              <w:pStyle w:val="9"/>
              <w:spacing w:before="2"/>
              <w:ind w:left="9"/>
              <w:jc w:val="center"/>
              <w:rPr>
                <w:rFonts w:hint="eastAsia" w:ascii="新宋体" w:eastAsia="新宋体"/>
                <w:sz w:val="24"/>
              </w:rPr>
            </w:pPr>
            <w:r>
              <w:rPr>
                <w:rFonts w:hint="eastAsia" w:ascii="新宋体" w:eastAsia="新宋体"/>
                <w:spacing w:val="-10"/>
                <w:sz w:val="24"/>
              </w:rPr>
              <w:t xml:space="preserve">参与国家级 </w:t>
            </w:r>
            <w:r>
              <w:rPr>
                <w:rFonts w:hint="eastAsia" w:ascii="新宋体" w:eastAsia="新宋体"/>
                <w:sz w:val="24"/>
              </w:rPr>
              <w:t>10</w:t>
            </w:r>
            <w:r>
              <w:rPr>
                <w:rFonts w:hint="eastAsia" w:ascii="新宋体" w:eastAsia="新宋体"/>
                <w:spacing w:val="-20"/>
                <w:sz w:val="24"/>
              </w:rPr>
              <w:t xml:space="preserve"> 分、省级 </w:t>
            </w:r>
            <w:r>
              <w:rPr>
                <w:rFonts w:hint="eastAsia" w:ascii="新宋体" w:eastAsia="新宋体"/>
                <w:sz w:val="24"/>
              </w:rPr>
              <w:t>5</w:t>
            </w:r>
            <w:r>
              <w:rPr>
                <w:rFonts w:hint="eastAsia" w:ascii="新宋体" w:eastAsia="新宋体"/>
                <w:spacing w:val="-15"/>
                <w:sz w:val="24"/>
              </w:rPr>
              <w:t xml:space="preserve"> 分、市</w:t>
            </w:r>
          </w:p>
          <w:p>
            <w:pPr>
              <w:pStyle w:val="9"/>
              <w:spacing w:before="5"/>
              <w:ind w:left="9"/>
              <w:jc w:val="center"/>
              <w:rPr>
                <w:rFonts w:hint="eastAsia" w:ascii="新宋体" w:eastAsia="新宋体"/>
                <w:sz w:val="24"/>
              </w:rPr>
            </w:pPr>
            <w:r>
              <w:rPr>
                <w:rFonts w:hint="eastAsia" w:ascii="新宋体" w:eastAsia="新宋体"/>
                <w:sz w:val="24"/>
              </w:rPr>
              <w:t>级 3 分、县级 1 分（可累计）</w:t>
            </w:r>
          </w:p>
        </w:tc>
        <w:tc>
          <w:tcPr>
            <w:tcW w:w="173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5039" w:type="dxa"/>
            <w:gridSpan w:val="2"/>
          </w:tcPr>
          <w:p>
            <w:pPr>
              <w:pStyle w:val="9"/>
              <w:spacing w:before="134"/>
              <w:ind w:left="966"/>
              <w:rPr>
                <w:rFonts w:hint="eastAsia" w:ascii="新宋体" w:eastAsia="新宋体"/>
                <w:b/>
                <w:sz w:val="28"/>
              </w:rPr>
            </w:pPr>
            <w:r>
              <w:rPr>
                <w:rFonts w:hint="eastAsia" w:ascii="新宋体" w:eastAsia="新宋体"/>
                <w:b/>
                <w:sz w:val="28"/>
              </w:rPr>
              <w:t>综合得分（满分 100 分）</w:t>
            </w:r>
          </w:p>
        </w:tc>
        <w:tc>
          <w:tcPr>
            <w:tcW w:w="173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08" w:hRule="atLeast"/>
        </w:trPr>
        <w:tc>
          <w:tcPr>
            <w:tcW w:w="8570" w:type="dxa"/>
            <w:gridSpan w:val="4"/>
          </w:tcPr>
          <w:p>
            <w:pPr>
              <w:pStyle w:val="9"/>
              <w:spacing w:before="134"/>
              <w:ind w:left="4"/>
              <w:rPr>
                <w:rFonts w:hint="eastAsia" w:ascii="新宋体" w:eastAsia="新宋体"/>
                <w:b/>
                <w:sz w:val="28"/>
              </w:rPr>
            </w:pPr>
            <w:r>
              <w:rPr>
                <w:rFonts w:hint="eastAsia" w:ascii="新宋体" w:eastAsia="新宋体"/>
                <w:b/>
                <w:sz w:val="28"/>
              </w:rPr>
              <w:t>评委工作组签名：</w:t>
            </w:r>
          </w:p>
        </w:tc>
      </w:tr>
    </w:tbl>
    <w:p/>
    <w:sectPr>
      <w:pgSz w:w="11910" w:h="16840"/>
      <w:pgMar w:top="1520" w:right="130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447" w:hanging="332"/>
        <w:jc w:val="left"/>
      </w:pPr>
      <w:rPr>
        <w:rFonts w:hint="default" w:ascii="Times New Roman" w:hAnsi="Times New Roman" w:eastAsia="Times New Roman" w:cs="Times New Roman"/>
        <w:spacing w:val="8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09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79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48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18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787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57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26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96" w:hanging="33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57D555F"/>
    <w:rsid w:val="354B2B02"/>
    <w:rsid w:val="46711E1E"/>
    <w:rsid w:val="58D75580"/>
    <w:rsid w:val="62F272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1"/>
      <w:ind w:left="289" w:right="507"/>
      <w:jc w:val="center"/>
      <w:outlineLvl w:val="1"/>
    </w:pPr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280"/>
      <w:outlineLvl w:val="2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b/>
      <w:bCs/>
      <w:sz w:val="30"/>
      <w:szCs w:val="30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2021-01-13T09:15:00Z</dcterms:created>
  <dc:creator>吕布奉先</dc:creator>
  <cp:lastModifiedBy>吕布奉先</cp:lastModifiedBy>
  <dcterms:modified xsi:type="dcterms:W3CDTF">2021-09-07T08:03:10Z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2021-01-13T00:00:00Z</vt:filetime>
  </property>
  <property fmtid="{D5CDD505-2E9C-101B-9397-08002B2CF9AE}" pid="5" name="KSOProductBuildVer">
    <vt:lpwstr>2052-11.1.0.10503</vt:lpwstr>
  </property>
  <property fmtid="{D5CDD505-2E9C-101B-9397-08002B2CF9AE}" pid="6" name="ICV">
    <vt:lpwstr>C7CA7D75C68C4094AD1BDBFB8992521F</vt:lpwstr>
  </property>
</Properties>
</file>