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103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黄冈市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大别山杯计划表、申报表、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申报资料一览表</w:t>
      </w:r>
    </w:p>
    <w:p>
      <w:pPr>
        <w:spacing w:before="7"/>
        <w:ind w:left="1091" w:right="972" w:firstLine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（按顺序装订成册）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line="240" w:lineRule="auto"/>
        <w:rPr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39370</wp:posOffset>
                </wp:positionV>
                <wp:extent cx="5845810" cy="4157980"/>
                <wp:effectExtent l="0" t="0" r="6350" b="2540"/>
                <wp:wrapNone/>
                <wp:docPr id="7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41579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04" h="8517">
                              <a:moveTo>
                                <a:pt x="8998" y="8517"/>
                              </a:moveTo>
                              <a:lnTo>
                                <a:pt x="6" y="8517"/>
                              </a:lnTo>
                              <a:lnTo>
                                <a:pt x="4" y="8517"/>
                              </a:lnTo>
                              <a:lnTo>
                                <a:pt x="2" y="8515"/>
                              </a:lnTo>
                              <a:lnTo>
                                <a:pt x="0" y="8513"/>
                              </a:lnTo>
                              <a:lnTo>
                                <a:pt x="0" y="8511"/>
                              </a:lnTo>
                              <a:lnTo>
                                <a:pt x="0" y="6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8998" y="0"/>
                              </a:lnTo>
                              <a:lnTo>
                                <a:pt x="9000" y="1"/>
                              </a:lnTo>
                              <a:lnTo>
                                <a:pt x="9002" y="2"/>
                              </a:lnTo>
                              <a:lnTo>
                                <a:pt x="9004" y="4"/>
                              </a:lnTo>
                              <a:lnTo>
                                <a:pt x="9004" y="6"/>
                              </a:lnTo>
                              <a:lnTo>
                                <a:pt x="12" y="6"/>
                              </a:lnTo>
                              <a:lnTo>
                                <a:pt x="6" y="12"/>
                              </a:lnTo>
                              <a:lnTo>
                                <a:pt x="12" y="12"/>
                              </a:lnTo>
                              <a:lnTo>
                                <a:pt x="12" y="8505"/>
                              </a:lnTo>
                              <a:lnTo>
                                <a:pt x="6" y="8505"/>
                              </a:lnTo>
                              <a:lnTo>
                                <a:pt x="12" y="8511"/>
                              </a:lnTo>
                              <a:lnTo>
                                <a:pt x="9004" y="8511"/>
                              </a:lnTo>
                              <a:lnTo>
                                <a:pt x="9004" y="8513"/>
                              </a:lnTo>
                              <a:lnTo>
                                <a:pt x="9002" y="8515"/>
                              </a:lnTo>
                              <a:lnTo>
                                <a:pt x="9000" y="8517"/>
                              </a:lnTo>
                              <a:lnTo>
                                <a:pt x="8998" y="8517"/>
                              </a:lnTo>
                              <a:close/>
                              <a:moveTo>
                                <a:pt x="12" y="12"/>
                              </a:moveTo>
                              <a:lnTo>
                                <a:pt x="6" y="12"/>
                              </a:lnTo>
                              <a:lnTo>
                                <a:pt x="12" y="6"/>
                              </a:lnTo>
                              <a:lnTo>
                                <a:pt x="12" y="12"/>
                              </a:lnTo>
                              <a:close/>
                              <a:moveTo>
                                <a:pt x="8992" y="12"/>
                              </a:moveTo>
                              <a:lnTo>
                                <a:pt x="12" y="12"/>
                              </a:lnTo>
                              <a:lnTo>
                                <a:pt x="12" y="6"/>
                              </a:lnTo>
                              <a:lnTo>
                                <a:pt x="8992" y="6"/>
                              </a:lnTo>
                              <a:lnTo>
                                <a:pt x="8992" y="12"/>
                              </a:lnTo>
                              <a:close/>
                              <a:moveTo>
                                <a:pt x="8992" y="8511"/>
                              </a:moveTo>
                              <a:lnTo>
                                <a:pt x="8992" y="6"/>
                              </a:lnTo>
                              <a:lnTo>
                                <a:pt x="8998" y="12"/>
                              </a:lnTo>
                              <a:lnTo>
                                <a:pt x="9004" y="12"/>
                              </a:lnTo>
                              <a:lnTo>
                                <a:pt x="9004" y="8505"/>
                              </a:lnTo>
                              <a:lnTo>
                                <a:pt x="8998" y="8505"/>
                              </a:lnTo>
                              <a:lnTo>
                                <a:pt x="8992" y="8511"/>
                              </a:lnTo>
                              <a:close/>
                              <a:moveTo>
                                <a:pt x="9004" y="12"/>
                              </a:moveTo>
                              <a:lnTo>
                                <a:pt x="8998" y="12"/>
                              </a:lnTo>
                              <a:lnTo>
                                <a:pt x="8992" y="6"/>
                              </a:lnTo>
                              <a:lnTo>
                                <a:pt x="9004" y="6"/>
                              </a:lnTo>
                              <a:lnTo>
                                <a:pt x="9004" y="12"/>
                              </a:lnTo>
                              <a:close/>
                              <a:moveTo>
                                <a:pt x="12" y="8511"/>
                              </a:moveTo>
                              <a:lnTo>
                                <a:pt x="6" y="8505"/>
                              </a:lnTo>
                              <a:lnTo>
                                <a:pt x="12" y="8505"/>
                              </a:lnTo>
                              <a:lnTo>
                                <a:pt x="12" y="8511"/>
                              </a:lnTo>
                              <a:close/>
                              <a:moveTo>
                                <a:pt x="8992" y="8511"/>
                              </a:moveTo>
                              <a:lnTo>
                                <a:pt x="12" y="8511"/>
                              </a:lnTo>
                              <a:lnTo>
                                <a:pt x="12" y="8505"/>
                              </a:lnTo>
                              <a:lnTo>
                                <a:pt x="8992" y="8505"/>
                              </a:lnTo>
                              <a:lnTo>
                                <a:pt x="8992" y="8511"/>
                              </a:lnTo>
                              <a:close/>
                              <a:moveTo>
                                <a:pt x="9004" y="8511"/>
                              </a:moveTo>
                              <a:lnTo>
                                <a:pt x="8992" y="8511"/>
                              </a:lnTo>
                              <a:lnTo>
                                <a:pt x="8998" y="8505"/>
                              </a:lnTo>
                              <a:lnTo>
                                <a:pt x="9004" y="8505"/>
                              </a:lnTo>
                              <a:lnTo>
                                <a:pt x="9004" y="8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76.95pt;margin-top:3.1pt;height:327.4pt;width:460.3pt;mso-position-horizontal-relative:page;z-index:-251648000;mso-width-relative:page;mso-height-relative:page;" fillcolor="#000000" filled="t" stroked="f" coordsize="9004,8517" o:gfxdata="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DUdHCT2QAAAAoBAAAP&#10;AAAAAAAAAAEAIAAAACIAAABkcnMvZG93bnJldi54bWxQSwECFAAUAAAACACHTuJAPSWVBG0DAADv&#10;DQAADgAAAAAAAAABACAAAAAoAQAAZHJzL2Uyb0RvYy54bWxQSwUGAAAAAAYABgBZAQAABwcAAAAA&#10;" path="m8998,8517l6,8517,4,8517,2,8515,0,8513,0,8511,0,6,0,4,2,2,4,1,6,0,8998,0,9000,1,9002,2,9004,4,9004,6,12,6,6,12,12,12,12,8505,6,8505,12,8511,9004,8511,9004,8513,9002,8515,9000,8517,8998,8517xm12,12l6,12,12,6,12,12xm8992,12l12,12,12,6,8992,6,8992,12xm8992,8511l8992,6,8998,12,9004,12,9004,8505,8998,8505,8992,8511xm9004,12l8998,12,8992,6,9004,6,9004,12xm12,8511l6,8505,12,8505,12,8511xm8992,8511l12,8511,12,8505,8992,8505,8992,8511xm9004,8511l8992,8511,8998,8505,9004,8505,9004,8511xe">
                <v:path textboxrect="0,0,9004,8517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spacing w:before="62" w:line="340" w:lineRule="auto"/>
        <w:ind w:left="1170" w:right="3031"/>
      </w:pPr>
      <w:r>
        <w:rPr>
          <w:spacing w:val="-1"/>
          <w:w w:val="95"/>
        </w:rPr>
        <w:t>封</w:t>
      </w:r>
      <w:r>
        <w:rPr>
          <w:rFonts w:hint="eastAsia"/>
          <w:spacing w:val="-1"/>
          <w:w w:val="95"/>
          <w:lang w:val="en-US" w:eastAsia="zh-CN"/>
        </w:rPr>
        <w:t xml:space="preserve"> </w:t>
      </w:r>
      <w:r>
        <w:rPr>
          <w:spacing w:val="-1"/>
          <w:w w:val="95"/>
        </w:rPr>
        <w:t>面：</w:t>
      </w:r>
      <w:r>
        <w:rPr>
          <w:w w:val="95"/>
        </w:rPr>
        <w:t>202</w:t>
      </w:r>
      <w:r>
        <w:rPr>
          <w:rFonts w:hint="eastAsia"/>
          <w:w w:val="95"/>
          <w:lang w:val="en-US" w:eastAsia="zh-CN"/>
        </w:rPr>
        <w:t>2</w:t>
      </w:r>
      <w:r>
        <w:rPr>
          <w:w w:val="95"/>
        </w:rPr>
        <w:t>年度创建黄冈市</w:t>
      </w:r>
      <w:r>
        <w:rPr>
          <w:rFonts w:hint="eastAsia"/>
          <w:w w:val="95"/>
          <w:lang w:eastAsia="zh-CN"/>
        </w:rPr>
        <w:t>建筑工程大别山杯</w:t>
      </w:r>
      <w:r>
        <w:rPr>
          <w:w w:val="95"/>
        </w:rPr>
        <w:t xml:space="preserve">申报资料 </w:t>
      </w:r>
      <w:r>
        <w:t>目</w:t>
      </w:r>
      <w:r>
        <w:rPr>
          <w:rFonts w:hint="eastAsia"/>
          <w:lang w:val="en-US" w:eastAsia="zh-CN"/>
        </w:rPr>
        <w:t xml:space="preserve"> </w:t>
      </w:r>
      <w:r>
        <w:t>录：</w:t>
      </w:r>
    </w:p>
    <w:p>
      <w:pPr>
        <w:pStyle w:val="3"/>
        <w:numPr>
          <w:ilvl w:val="0"/>
          <w:numId w:val="0"/>
        </w:numPr>
        <w:tabs>
          <w:tab w:val="left" w:pos="7775"/>
        </w:tabs>
        <w:spacing w:before="13"/>
        <w:ind w:right="0" w:rightChars="0" w:firstLine="1124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《黄冈市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建筑工程大别山杯</w:t>
      </w:r>
      <w:r>
        <w:rPr>
          <w:rFonts w:hint="eastAsia" w:cs="宋体"/>
          <w:sz w:val="28"/>
          <w:szCs w:val="28"/>
          <w:lang w:eastAsia="zh-CN"/>
        </w:rPr>
        <w:t>计划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一份（第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页）</w:t>
      </w:r>
    </w:p>
    <w:p>
      <w:pPr>
        <w:pStyle w:val="3"/>
        <w:numPr>
          <w:ilvl w:val="0"/>
          <w:numId w:val="0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《黄冈市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建筑工程大别山杯申报表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一份（第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页）</w:t>
      </w:r>
    </w:p>
    <w:p>
      <w:pPr>
        <w:pStyle w:val="3"/>
        <w:numPr>
          <w:ilvl w:val="0"/>
          <w:numId w:val="0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有关工程概况和工程质量情况文字材料各一份；（第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页）</w:t>
      </w:r>
    </w:p>
    <w:p>
      <w:pPr>
        <w:pStyle w:val="3"/>
        <w:numPr>
          <w:ilvl w:val="0"/>
          <w:numId w:val="0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企业关于该项目创黄冈市建筑工程“大别山杯”奖工作方案和措施</w:t>
      </w:r>
    </w:p>
    <w:p>
      <w:pPr>
        <w:pStyle w:val="3"/>
        <w:numPr>
          <w:ilvl w:val="0"/>
          <w:numId w:val="0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各一份；（第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页）</w:t>
      </w:r>
    </w:p>
    <w:p>
      <w:pPr>
        <w:pStyle w:val="3"/>
        <w:numPr>
          <w:ilvl w:val="0"/>
          <w:numId w:val="1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工程项目获得“黄冈市安全文明施工现场”有关证明一份；（第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3"/>
        <w:numPr>
          <w:ilvl w:val="0"/>
          <w:numId w:val="1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工程项目获得“黄冈市建筑结构优质工程”有关证明一份；（第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3"/>
        <w:numPr>
          <w:ilvl w:val="0"/>
          <w:numId w:val="1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竣工验收证明材料一份；（第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页）</w:t>
      </w:r>
    </w:p>
    <w:p>
      <w:pPr>
        <w:pStyle w:val="3"/>
        <w:numPr>
          <w:ilvl w:val="0"/>
          <w:numId w:val="1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工程竣工验收备案有关文件复印件一份；（第  页）</w:t>
      </w:r>
    </w:p>
    <w:p>
      <w:pPr>
        <w:pStyle w:val="3"/>
        <w:numPr>
          <w:ilvl w:val="0"/>
          <w:numId w:val="1"/>
        </w:numPr>
        <w:tabs>
          <w:tab w:val="left" w:pos="7775"/>
        </w:tabs>
        <w:spacing w:before="13"/>
        <w:ind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能反映工程外形、主要部位并附文字说明的彩照8～10张；（附文字</w:t>
      </w:r>
    </w:p>
    <w:p>
      <w:pPr>
        <w:pStyle w:val="3"/>
        <w:numPr>
          <w:ilvl w:val="0"/>
          <w:numId w:val="0"/>
        </w:numPr>
        <w:tabs>
          <w:tab w:val="left" w:pos="7775"/>
        </w:tabs>
        <w:spacing w:before="13"/>
        <w:ind w:leftChars="400" w:right="0" w:rightChars="0" w:firstLine="281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说明）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（第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页）</w:t>
      </w:r>
    </w:p>
    <w:p>
      <w:pPr>
        <w:pStyle w:val="3"/>
        <w:numPr>
          <w:ilvl w:val="0"/>
          <w:numId w:val="1"/>
        </w:numPr>
        <w:tabs>
          <w:tab w:val="left" w:pos="7775"/>
        </w:tabs>
        <w:spacing w:before="13"/>
        <w:ind w:left="0" w:leftChars="0" w:right="0" w:rightChars="0" w:firstLine="1124" w:firstLine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“黄冈市建筑工程大别山杯推荐表”附后（本表为评委工作组评审</w:t>
      </w:r>
    </w:p>
    <w:p>
      <w:pPr>
        <w:pStyle w:val="3"/>
        <w:numPr>
          <w:ilvl w:val="0"/>
          <w:numId w:val="0"/>
        </w:numPr>
        <w:tabs>
          <w:tab w:val="left" w:pos="7775"/>
        </w:tabs>
        <w:spacing w:before="13"/>
        <w:ind w:leftChars="400" w:right="0" w:rightChars="0" w:firstLine="281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表，内容无需填写）（第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页）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55"/>
        <w:ind w:right="0" w:firstLine="1281" w:firstLineChars="400"/>
        <w:jc w:val="left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eastAsia="zh-CN"/>
        </w:rPr>
        <w:t>特别</w:t>
      </w:r>
      <w:r>
        <w:rPr>
          <w:b/>
          <w:sz w:val="32"/>
        </w:rPr>
        <w:t>注意：</w:t>
      </w:r>
      <w:r>
        <w:rPr>
          <w:rFonts w:hint="eastAsia"/>
          <w:b/>
          <w:sz w:val="32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before="55"/>
        <w:ind w:right="0" w:firstLine="1281" w:firstLineChars="400"/>
        <w:jc w:val="left"/>
        <w:rPr>
          <w:b/>
          <w:sz w:val="32"/>
        </w:rPr>
      </w:pPr>
      <w:r>
        <w:rPr>
          <w:b/>
          <w:sz w:val="32"/>
        </w:rPr>
        <w:t>以上资料需装订成册，且缺一不可。</w:t>
      </w:r>
    </w:p>
    <w:p>
      <w:pPr>
        <w:numPr>
          <w:ilvl w:val="0"/>
          <w:numId w:val="2"/>
        </w:numPr>
        <w:spacing w:before="55"/>
        <w:ind w:right="0" w:firstLine="1281" w:firstLineChars="400"/>
        <w:jc w:val="left"/>
        <w:rPr>
          <w:b/>
          <w:sz w:val="32"/>
        </w:rPr>
      </w:pPr>
      <w:r>
        <w:rPr>
          <w:b/>
          <w:sz w:val="32"/>
        </w:rPr>
        <w:t>以上每个分项前需添加一页分隔页。分隔页内容填写上述</w:t>
      </w:r>
      <w:r>
        <w:rPr>
          <w:rFonts w:hint="eastAsia"/>
          <w:b/>
          <w:sz w:val="32"/>
          <w:lang w:val="en-US" w:eastAsia="zh-CN"/>
        </w:rPr>
        <w:t>10</w:t>
      </w:r>
    </w:p>
    <w:p>
      <w:pPr>
        <w:numPr>
          <w:ilvl w:val="0"/>
          <w:numId w:val="0"/>
        </w:numPr>
        <w:spacing w:before="55"/>
        <w:ind w:leftChars="400" w:right="0" w:rightChars="0" w:firstLine="320" w:firstLineChars="100"/>
        <w:jc w:val="left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项</w:t>
      </w:r>
      <w:r>
        <w:rPr>
          <w:b/>
          <w:sz w:val="32"/>
        </w:rPr>
        <w:t>资料对应的项目。</w:t>
      </w:r>
    </w:p>
    <w:p>
      <w:pPr>
        <w:numPr>
          <w:ilvl w:val="0"/>
          <w:numId w:val="2"/>
        </w:numPr>
        <w:spacing w:before="55"/>
        <w:ind w:right="0" w:firstLine="1281" w:firstLineChars="400"/>
        <w:jc w:val="left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表内有关单位签署意见栏内，必须签署对工程质量的具体</w:t>
      </w:r>
    </w:p>
    <w:p>
      <w:pPr>
        <w:numPr>
          <w:ilvl w:val="0"/>
          <w:numId w:val="0"/>
        </w:numPr>
        <w:spacing w:before="55"/>
        <w:ind w:leftChars="400" w:right="0" w:rightChars="0" w:firstLine="320" w:firstLineChars="100"/>
        <w:jc w:val="left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评价、推荐意见；</w:t>
      </w:r>
    </w:p>
    <w:p>
      <w:pPr>
        <w:numPr>
          <w:ilvl w:val="0"/>
          <w:numId w:val="2"/>
        </w:numPr>
        <w:spacing w:before="55"/>
        <w:ind w:right="0" w:firstLine="1281" w:firstLineChars="400"/>
        <w:jc w:val="left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申报材料中的所有数据、签字及印章、时间等必须清晰，</w:t>
      </w:r>
    </w:p>
    <w:p>
      <w:pPr>
        <w:numPr>
          <w:ilvl w:val="0"/>
          <w:numId w:val="0"/>
        </w:numPr>
        <w:spacing w:before="55"/>
        <w:ind w:leftChars="400" w:right="0" w:rightChars="0" w:firstLine="320" w:firstLineChars="100"/>
        <w:jc w:val="left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全部内容填写必须准确无误。</w:t>
      </w:r>
    </w:p>
    <w:p>
      <w:pPr>
        <w:spacing w:after="0" w:line="242" w:lineRule="auto"/>
        <w:jc w:val="left"/>
        <w:rPr>
          <w:sz w:val="32"/>
        </w:rPr>
      </w:pPr>
    </w:p>
    <w:p>
      <w:pPr>
        <w:spacing w:after="0" w:line="242" w:lineRule="auto"/>
        <w:jc w:val="left"/>
        <w:rPr>
          <w:sz w:val="32"/>
        </w:rPr>
      </w:pPr>
    </w:p>
    <w:p>
      <w:pPr>
        <w:spacing w:after="0" w:line="242" w:lineRule="auto"/>
        <w:jc w:val="left"/>
        <w:rPr>
          <w:sz w:val="32"/>
        </w:rPr>
      </w:pPr>
    </w:p>
    <w:p>
      <w:pPr>
        <w:spacing w:after="0" w:line="242" w:lineRule="auto"/>
        <w:jc w:val="left"/>
        <w:rPr>
          <w:sz w:val="32"/>
        </w:rPr>
        <w:sectPr>
          <w:pgSz w:w="11910" w:h="16840"/>
          <w:pgMar w:top="1560" w:right="340" w:bottom="280" w:left="620" w:header="720" w:footer="720" w:gutter="0"/>
          <w:cols w:space="720" w:num="1"/>
        </w:sectPr>
      </w:pPr>
    </w:p>
    <w:p>
      <w:pPr>
        <w:spacing w:before="213" w:line="206" w:lineRule="auto"/>
        <w:jc w:val="both"/>
        <w:outlineLvl w:val="1"/>
        <w:rPr>
          <w:rFonts w:ascii="宋体" w:hAnsi="宋体" w:eastAsia="宋体" w:cs="宋体"/>
          <w:spacing w:val="-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/>
    <w:p>
      <w:pPr>
        <w:spacing w:before="273" w:line="187" w:lineRule="auto"/>
        <w:ind w:firstLine="832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1" w:lineRule="auto"/>
        <w:rPr>
          <w:rFonts w:ascii="Times New Roman"/>
          <w:sz w:val="21"/>
        </w:rPr>
      </w:pPr>
    </w:p>
    <w:p>
      <w:pPr>
        <w:spacing w:before="234" w:line="187" w:lineRule="auto"/>
        <w:ind w:firstLine="175"/>
        <w:outlineLvl w:val="0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建筑工程大别山杯计划表</w:t>
      </w:r>
    </w:p>
    <w:p>
      <w:pPr>
        <w:spacing w:line="316" w:lineRule="auto"/>
        <w:rPr>
          <w:rFonts w:ascii="Times New Roman"/>
          <w:sz w:val="21"/>
        </w:rPr>
      </w:pPr>
    </w:p>
    <w:p>
      <w:pPr>
        <w:spacing w:line="316" w:lineRule="auto"/>
        <w:rPr>
          <w:rFonts w:ascii="Times New Roman"/>
          <w:sz w:val="21"/>
        </w:rPr>
      </w:pPr>
    </w:p>
    <w:p>
      <w:pPr>
        <w:spacing w:line="316" w:lineRule="auto"/>
        <w:rPr>
          <w:rFonts w:ascii="Times New Roman"/>
          <w:sz w:val="21"/>
        </w:rPr>
      </w:pPr>
    </w:p>
    <w:p>
      <w:pPr>
        <w:spacing w:before="234" w:line="187" w:lineRule="auto"/>
        <w:ind w:firstLine="28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1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（202</w:t>
      </w:r>
      <w:r>
        <w:rPr>
          <w:rFonts w:hint="eastAsia" w:ascii="黑体" w:hAnsi="黑体" w:eastAsia="黑体" w:cs="黑体"/>
          <w:spacing w:val="-11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-11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before="104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申报项目：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pacing w:before="314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pacing w:before="317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ectPr>
          <w:footerReference r:id="rId5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166" w:line="185" w:lineRule="auto"/>
        <w:ind w:firstLine="1109"/>
        <w:jc w:val="center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黄冈市</w:t>
      </w:r>
      <w:r>
        <w:rPr>
          <w:rFonts w:hint="eastAsia" w:ascii="宋体" w:hAnsi="宋体" w:eastAsia="宋体" w:cs="宋体"/>
          <w:sz w:val="52"/>
          <w:szCs w:val="52"/>
          <w:lang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建筑工程大别山杯</w:t>
      </w: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计划表</w:t>
      </w:r>
    </w:p>
    <w:p>
      <w:pPr>
        <w:spacing w:line="231" w:lineRule="exact"/>
      </w:pPr>
    </w:p>
    <w:tbl>
      <w:tblPr>
        <w:tblStyle w:val="7"/>
        <w:tblW w:w="95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253"/>
        <w:gridCol w:w="2522"/>
        <w:gridCol w:w="1737"/>
        <w:gridCol w:w="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376" w:type="dxa"/>
            <w:vAlign w:val="top"/>
          </w:tcPr>
          <w:p>
            <w:pPr>
              <w:spacing w:before="179" w:line="185" w:lineRule="auto"/>
              <w:ind w:firstLine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工程名称（全称）</w:t>
            </w:r>
          </w:p>
        </w:tc>
        <w:tc>
          <w:tcPr>
            <w:tcW w:w="6512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8" w:line="185" w:lineRule="auto"/>
              <w:ind w:firstLine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施工单位（全称）</w:t>
            </w:r>
          </w:p>
        </w:tc>
        <w:tc>
          <w:tcPr>
            <w:tcW w:w="6512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工程地址（详细）</w:t>
            </w:r>
          </w:p>
        </w:tc>
        <w:tc>
          <w:tcPr>
            <w:tcW w:w="6512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建设规模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5" w:line="185" w:lineRule="auto"/>
              <w:ind w:firstLine="7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建设单位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76" w:type="dxa"/>
            <w:vAlign w:val="top"/>
          </w:tcPr>
          <w:p>
            <w:pPr>
              <w:spacing w:before="177" w:line="185" w:lineRule="auto"/>
              <w:ind w:firstLine="6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结构类型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7" w:line="185" w:lineRule="auto"/>
              <w:ind w:firstLine="7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工程层数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4" w:line="185" w:lineRule="auto"/>
              <w:ind w:firstLine="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勘察单位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4" w:line="185" w:lineRule="auto"/>
              <w:ind w:firstLine="7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图审单位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7" w:line="185" w:lineRule="auto"/>
              <w:ind w:firstLine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设计单位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7" w:line="185" w:lineRule="auto"/>
              <w:ind w:firstLine="7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监理单位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项目经理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5" w:line="185" w:lineRule="auto"/>
              <w:ind w:firstLine="1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项目经理联系电话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5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联系人姓名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175" w:line="185" w:lineRule="auto"/>
              <w:ind w:firstLine="7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376" w:type="dxa"/>
            <w:vAlign w:val="top"/>
          </w:tcPr>
          <w:p>
            <w:pPr>
              <w:spacing w:line="400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6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开工日期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81" w:line="185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  <w:t>预估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  <w:t>竣工日期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376" w:type="dxa"/>
            <w:vAlign w:val="top"/>
          </w:tcPr>
          <w:p>
            <w:pPr>
              <w:spacing w:before="44" w:line="185" w:lineRule="auto"/>
              <w:ind w:firstLine="3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施工许可证号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spacing w:before="43" w:line="241" w:lineRule="auto"/>
              <w:ind w:left="28" w:hanging="7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eastAsia="zh-CN"/>
              </w:rPr>
              <w:t>施工许可证是否复印至市协会</w:t>
            </w:r>
          </w:p>
        </w:tc>
        <w:tc>
          <w:tcPr>
            <w:tcW w:w="1737" w:type="dxa"/>
            <w:tcBorders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tcBorders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46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74" w:line="190" w:lineRule="auto"/>
              <w:ind w:firstLine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项目经理承诺：</w:t>
            </w:r>
          </w:p>
          <w:p>
            <w:pPr>
              <w:spacing w:before="76" w:line="189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w w:val="87"/>
                <w:sz w:val="24"/>
                <w:szCs w:val="24"/>
              </w:rPr>
              <w:t>1、以上信息，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87"/>
                <w:sz w:val="24"/>
                <w:szCs w:val="24"/>
              </w:rPr>
              <w:t>真实有效</w:t>
            </w:r>
          </w:p>
          <w:p>
            <w:pPr>
              <w:spacing w:before="68" w:line="189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w w:val="89"/>
                <w:sz w:val="24"/>
                <w:szCs w:val="24"/>
              </w:rPr>
              <w:t>2、自愿申报，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89"/>
                <w:sz w:val="24"/>
                <w:szCs w:val="24"/>
              </w:rPr>
              <w:t>接受核查</w:t>
            </w:r>
          </w:p>
          <w:p>
            <w:pPr>
              <w:spacing w:before="72" w:line="214" w:lineRule="auto"/>
              <w:ind w:left="132" w:right="244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w w:val="94"/>
                <w:sz w:val="23"/>
                <w:szCs w:val="23"/>
              </w:rPr>
              <w:t>3、</w:t>
            </w:r>
            <w:r>
              <w:rPr>
                <w:rFonts w:hint="eastAsia" w:ascii="仿宋" w:hAnsi="仿宋" w:eastAsia="仿宋" w:cs="仿宋"/>
                <w:spacing w:val="-11"/>
                <w:w w:val="94"/>
                <w:sz w:val="23"/>
                <w:szCs w:val="23"/>
                <w:lang w:eastAsia="zh-CN"/>
              </w:rPr>
              <w:t>待市协会发展大别山杯评选活动</w:t>
            </w:r>
            <w:r>
              <w:rPr>
                <w:rFonts w:ascii="仿宋" w:hAnsi="仿宋" w:eastAsia="仿宋" w:cs="仿宋"/>
                <w:spacing w:val="-11"/>
                <w:w w:val="94"/>
                <w:sz w:val="23"/>
                <w:szCs w:val="23"/>
              </w:rPr>
              <w:t>时，再向市协会提交“申</w:t>
            </w:r>
            <w:r>
              <w:rPr>
                <w:rFonts w:ascii="仿宋" w:hAnsi="仿宋" w:eastAsia="仿宋" w:cs="仿宋"/>
                <w:spacing w:val="-23"/>
                <w:w w:val="99"/>
                <w:sz w:val="23"/>
                <w:szCs w:val="23"/>
              </w:rPr>
              <w:t>报表”。</w:t>
            </w:r>
          </w:p>
        </w:tc>
        <w:tc>
          <w:tcPr>
            <w:tcW w:w="4259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175" w:line="185" w:lineRule="auto"/>
              <w:ind w:firstLine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监理单位（建设单位）是否同意：</w:t>
            </w:r>
          </w:p>
        </w:tc>
        <w:tc>
          <w:tcPr>
            <w:tcW w:w="615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4"/>
                <w:w w:val="87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6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22" w:type="dxa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467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11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（章）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98" w:lineRule="auto"/>
              <w:rPr>
                <w:rFonts w:ascii="Times New Roman"/>
                <w:sz w:val="21"/>
              </w:rPr>
            </w:pPr>
          </w:p>
          <w:p>
            <w:pPr>
              <w:spacing w:line="298" w:lineRule="auto"/>
              <w:rPr>
                <w:rFonts w:ascii="Times New Roman"/>
                <w:sz w:val="21"/>
              </w:rPr>
            </w:pPr>
          </w:p>
          <w:p>
            <w:pPr>
              <w:spacing w:line="299" w:lineRule="auto"/>
              <w:rPr>
                <w:rFonts w:ascii="Times New Roman"/>
                <w:sz w:val="21"/>
              </w:rPr>
            </w:pPr>
          </w:p>
          <w:p>
            <w:pPr>
              <w:spacing w:line="29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月</w:t>
            </w: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376" w:type="dxa"/>
            <w:tcBorders>
              <w:top w:val="nil"/>
              <w:right w:val="nil"/>
            </w:tcBorders>
            <w:vAlign w:val="top"/>
          </w:tcPr>
          <w:p>
            <w:pPr>
              <w:spacing w:before="99" w:line="190" w:lineRule="auto"/>
              <w:ind w:firstLine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承诺人：</w:t>
            </w:r>
          </w:p>
        </w:tc>
        <w:tc>
          <w:tcPr>
            <w:tcW w:w="2253" w:type="dxa"/>
            <w:tcBorders>
              <w:top w:val="nil"/>
              <w:left w:val="nil"/>
            </w:tcBorders>
            <w:vAlign w:val="top"/>
          </w:tcPr>
          <w:p>
            <w:pPr>
              <w:spacing w:line="373" w:lineRule="auto"/>
              <w:rPr>
                <w:rFonts w:ascii="Times New Roman"/>
                <w:sz w:val="21"/>
              </w:rPr>
            </w:pPr>
          </w:p>
          <w:p>
            <w:pPr>
              <w:spacing w:before="91" w:line="190" w:lineRule="auto"/>
              <w:ind w:firstLine="3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日</w:t>
            </w:r>
          </w:p>
        </w:tc>
        <w:tc>
          <w:tcPr>
            <w:tcW w:w="2522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629" w:type="dxa"/>
            <w:gridSpan w:val="2"/>
            <w:tcBorders>
              <w:bottom w:val="nil"/>
            </w:tcBorders>
            <w:vAlign w:val="top"/>
          </w:tcPr>
          <w:p>
            <w:pPr>
              <w:spacing w:before="177" w:line="185" w:lineRule="auto"/>
              <w:ind w:firstLine="1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申报单位是否同意：</w:t>
            </w:r>
          </w:p>
        </w:tc>
        <w:tc>
          <w:tcPr>
            <w:tcW w:w="4259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45" w:line="185" w:lineRule="auto"/>
              <w:ind w:firstLine="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各县市区协会意见：</w:t>
            </w:r>
          </w:p>
        </w:tc>
        <w:tc>
          <w:tcPr>
            <w:tcW w:w="615" w:type="dxa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462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spacing w:line="346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9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（公司章）</w:t>
            </w:r>
          </w:p>
        </w:tc>
        <w:tc>
          <w:tcPr>
            <w:tcW w:w="4259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308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23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（章）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629" w:type="dxa"/>
            <w:gridSpan w:val="2"/>
            <w:tcBorders>
              <w:top w:val="nil"/>
            </w:tcBorders>
            <w:vAlign w:val="top"/>
          </w:tcPr>
          <w:p>
            <w:pPr>
              <w:spacing w:line="32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26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w w:val="99"/>
                <w:sz w:val="28"/>
                <w:szCs w:val="28"/>
              </w:rPr>
              <w:t>日</w:t>
            </w:r>
          </w:p>
        </w:tc>
        <w:tc>
          <w:tcPr>
            <w:tcW w:w="4259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line="28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29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月</w:t>
            </w:r>
          </w:p>
        </w:tc>
        <w:tc>
          <w:tcPr>
            <w:tcW w:w="615" w:type="dxa"/>
            <w:tcBorders>
              <w:top w:val="nil"/>
              <w:left w:val="nil"/>
            </w:tcBorders>
            <w:vAlign w:val="top"/>
          </w:tcPr>
          <w:p>
            <w:pPr>
              <w:spacing w:line="289" w:lineRule="auto"/>
              <w:rPr>
                <w:rFonts w:ascii="Times New Roman"/>
                <w:sz w:val="21"/>
              </w:rPr>
            </w:pPr>
          </w:p>
          <w:p>
            <w:pPr>
              <w:spacing w:before="91" w:line="185" w:lineRule="auto"/>
              <w:ind w:firstLine="3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4"/>
                <w:w w:val="87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6" w:type="default"/>
          <w:pgSz w:w="11910" w:h="16840"/>
          <w:pgMar w:top="1431" w:right="992" w:bottom="400" w:left="140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72" w:line="185" w:lineRule="auto"/>
        <w:ind w:firstLine="1809"/>
        <w:outlineLvl w:val="1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施工许可证复印件粘贴处</w:t>
      </w:r>
    </w:p>
    <w:p>
      <w:pPr>
        <w:spacing w:before="308" w:line="184" w:lineRule="auto"/>
        <w:ind w:firstLine="3034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（加盖公章）</w:t>
      </w:r>
    </w:p>
    <w:p>
      <w:pPr>
        <w:spacing w:line="451" w:lineRule="auto"/>
        <w:rPr>
          <w:rFonts w:ascii="Times New Roman"/>
          <w:sz w:val="21"/>
        </w:rPr>
      </w:pPr>
    </w:p>
    <w:p>
      <w:pPr>
        <w:spacing w:line="11870" w:lineRule="exact"/>
        <w:textAlignment w:val="center"/>
      </w:pPr>
      <w:r>
        <w:drawing>
          <wp:inline distT="0" distB="0" distL="0" distR="0">
            <wp:extent cx="5432425" cy="7537450"/>
            <wp:effectExtent l="0" t="0" r="8255" b="6350"/>
            <wp:docPr id="4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7" w:type="default"/>
          <w:pgSz w:w="11906" w:h="16839"/>
          <w:pgMar w:top="1431" w:right="1737" w:bottom="957" w:left="1613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73" w:line="187" w:lineRule="auto"/>
        <w:ind w:firstLine="832"/>
        <w:rPr>
          <w:rFonts w:ascii="黑体" w:hAnsi="黑体" w:eastAsia="黑体" w:cs="黑体"/>
          <w:sz w:val="84"/>
          <w:szCs w:val="84"/>
        </w:rPr>
      </w:pPr>
      <w:r>
        <w:rPr>
          <w:rFonts w:ascii="黑体" w:hAnsi="黑体" w:eastAsia="黑体" w:cs="黑体"/>
          <w:spacing w:val="-2"/>
          <w:sz w:val="84"/>
          <w:szCs w:val="84"/>
          <w14:textOutline w14:w="15255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黄冈市建筑业协会</w:t>
      </w: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1" w:lineRule="auto"/>
        <w:rPr>
          <w:rFonts w:ascii="Times New Roman"/>
          <w:sz w:val="21"/>
        </w:rPr>
      </w:pPr>
    </w:p>
    <w:p>
      <w:pPr>
        <w:spacing w:before="234" w:line="187" w:lineRule="auto"/>
        <w:ind w:firstLine="175"/>
        <w:outlineLvl w:val="0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建筑工程大别山杯申报表</w:t>
      </w:r>
    </w:p>
    <w:p>
      <w:pPr>
        <w:spacing w:line="316" w:lineRule="auto"/>
        <w:rPr>
          <w:rFonts w:ascii="Times New Roman"/>
          <w:sz w:val="21"/>
        </w:rPr>
      </w:pPr>
    </w:p>
    <w:p>
      <w:pPr>
        <w:spacing w:line="316" w:lineRule="auto"/>
        <w:rPr>
          <w:rFonts w:ascii="Times New Roman"/>
          <w:sz w:val="21"/>
        </w:rPr>
      </w:pPr>
    </w:p>
    <w:p>
      <w:pPr>
        <w:spacing w:line="316" w:lineRule="auto"/>
        <w:rPr>
          <w:rFonts w:ascii="Times New Roman"/>
          <w:sz w:val="21"/>
        </w:rPr>
      </w:pPr>
    </w:p>
    <w:p>
      <w:pPr>
        <w:spacing w:before="234" w:line="187" w:lineRule="auto"/>
        <w:ind w:firstLine="2801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11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（202</w:t>
      </w:r>
      <w:r>
        <w:rPr>
          <w:rFonts w:hint="eastAsia" w:ascii="黑体" w:hAnsi="黑体" w:eastAsia="黑体" w:cs="黑体"/>
          <w:spacing w:val="-11"/>
          <w:sz w:val="72"/>
          <w:szCs w:val="72"/>
          <w:lang w:val="en-US" w:eastAsia="zh-CN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-11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before="104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申报项目：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pacing w:before="314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申报单位：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pacing w:before="317" w:line="184" w:lineRule="auto"/>
        <w:ind w:firstLine="13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8"/>
          <w:w w:val="88"/>
          <w:sz w:val="32"/>
          <w:szCs w:val="32"/>
          <w14:textOutline w14:w="5532" w14:cap="sq" w14:cmpd="sng">
            <w14:solidFill>
              <w14:srgbClr w14:val="000000"/>
            </w14:solidFill>
            <w14:prstDash w14:val="solid"/>
            <w14:bevel/>
          </w14:textOutline>
        </w:rPr>
        <w:t>申报时间：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</w:t>
      </w:r>
    </w:p>
    <w:p>
      <w:pPr>
        <w:sectPr>
          <w:footerReference r:id="rId8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11" w:line="185" w:lineRule="auto"/>
        <w:ind w:firstLine="908"/>
      </w:pPr>
      <w:r>
        <w:rPr>
          <w:rFonts w:ascii="宋体" w:hAnsi="宋体" w:eastAsia="宋体" w:cs="宋体"/>
          <w:sz w:val="48"/>
          <w:szCs w:val="48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黄冈市</w:t>
      </w:r>
      <w:r>
        <w:rPr>
          <w:rFonts w:hint="eastAsia" w:ascii="宋体" w:hAnsi="宋体" w:eastAsia="宋体" w:cs="宋体"/>
          <w:sz w:val="48"/>
          <w:szCs w:val="48"/>
          <w:lang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建筑工程大别山杯</w:t>
      </w:r>
      <w:r>
        <w:rPr>
          <w:rFonts w:ascii="宋体" w:hAnsi="宋体" w:eastAsia="宋体" w:cs="宋体"/>
          <w:sz w:val="48"/>
          <w:szCs w:val="48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申报表</w:t>
      </w:r>
    </w:p>
    <w:p>
      <w:pPr>
        <w:spacing w:line="126" w:lineRule="exact"/>
      </w:pPr>
    </w:p>
    <w:tbl>
      <w:tblPr>
        <w:tblStyle w:val="7"/>
        <w:tblW w:w="95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792"/>
        <w:gridCol w:w="1460"/>
        <w:gridCol w:w="1704"/>
        <w:gridCol w:w="834"/>
        <w:gridCol w:w="2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376" w:type="dxa"/>
            <w:vAlign w:val="top"/>
          </w:tcPr>
          <w:p>
            <w:pPr>
              <w:spacing w:before="179" w:line="185" w:lineRule="auto"/>
              <w:ind w:firstLine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工程名称（全称）</w:t>
            </w:r>
          </w:p>
        </w:tc>
        <w:tc>
          <w:tcPr>
            <w:tcW w:w="712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8" w:line="185" w:lineRule="auto"/>
              <w:ind w:firstLine="1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施工单位（全称）</w:t>
            </w:r>
          </w:p>
        </w:tc>
        <w:tc>
          <w:tcPr>
            <w:tcW w:w="712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工程地址</w:t>
            </w:r>
          </w:p>
        </w:tc>
        <w:tc>
          <w:tcPr>
            <w:tcW w:w="7126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建设规模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5" w:line="185" w:lineRule="auto"/>
              <w:ind w:firstLine="7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建设单位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76" w:type="dxa"/>
            <w:vAlign w:val="top"/>
          </w:tcPr>
          <w:p>
            <w:pPr>
              <w:spacing w:before="178" w:line="185" w:lineRule="auto"/>
              <w:ind w:firstLine="6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结构类型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8" w:line="185" w:lineRule="auto"/>
              <w:ind w:firstLine="7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工程层数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勘察单位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6" w:line="185" w:lineRule="auto"/>
              <w:ind w:firstLine="7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图审单位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设计单位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6" w:line="185" w:lineRule="auto"/>
              <w:ind w:firstLine="7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监理单位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7" w:line="185" w:lineRule="auto"/>
              <w:ind w:firstLine="6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项目经理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7" w:line="185" w:lineRule="auto"/>
              <w:ind w:firstLine="1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项目经理联系电话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6" w:type="dxa"/>
            <w:vAlign w:val="top"/>
          </w:tcPr>
          <w:p>
            <w:pPr>
              <w:spacing w:before="176" w:line="185" w:lineRule="auto"/>
              <w:ind w:firstLine="5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联系人姓名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6" w:line="185" w:lineRule="auto"/>
              <w:ind w:firstLine="7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ind w:firstLine="64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开工日期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  <w:t>竣工验收日期</w:t>
            </w:r>
          </w:p>
        </w:tc>
        <w:tc>
          <w:tcPr>
            <w:tcW w:w="2336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  <w:t>施工许可证号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  <w:t>备案日期</w:t>
            </w:r>
          </w:p>
        </w:tc>
        <w:tc>
          <w:tcPr>
            <w:tcW w:w="2336" w:type="dxa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76" w:type="dxa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  <w:t>备案表是否附后</w:t>
            </w:r>
          </w:p>
        </w:tc>
        <w:tc>
          <w:tcPr>
            <w:tcW w:w="2252" w:type="dxa"/>
            <w:gridSpan w:val="2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  <w:t>创优目标：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（大别山杯、楚天杯；国家级）</w:t>
            </w:r>
          </w:p>
        </w:tc>
        <w:tc>
          <w:tcPr>
            <w:tcW w:w="2336" w:type="dxa"/>
            <w:vAlign w:val="top"/>
          </w:tcPr>
          <w:p>
            <w:pPr>
              <w:spacing w:before="175" w:line="185" w:lineRule="auto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</w:trPr>
        <w:tc>
          <w:tcPr>
            <w:tcW w:w="3168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项目经理承诺：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该项目在申报该奖项期间未受到住建系统和行政部门“通报批评”及以上行政处罚。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2、如该项目在申报、评选前后受到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签名及盖章：</w:t>
            </w:r>
          </w:p>
          <w:p>
            <w:pPr>
              <w:spacing w:before="46" w:line="185" w:lineRule="auto"/>
              <w:ind w:firstLine="1265" w:firstLineChars="409"/>
              <w:rPr>
                <w:rFonts w:hint="eastAsia" w:ascii="宋体" w:hAnsi="宋体" w:eastAsia="宋体" w:cs="宋体"/>
                <w:b/>
                <w:bCs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64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企业承诺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  <w:t>：</w:t>
            </w:r>
          </w:p>
          <w:p>
            <w:pPr>
              <w:numPr>
                <w:ilvl w:val="0"/>
                <w:numId w:val="0"/>
              </w:numPr>
              <w:spacing w:before="91" w:line="241" w:lineRule="auto"/>
              <w:ind w:right="65" w:rightChars="0"/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1、我企业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在申报该奖项期间未受到住建系统和行政部门“通报批评”及以上行政处罚。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2、如我企业在申报、评选前后受到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住建系统或行政部门“通报批评”及以上行政处罚，会及时向黄冈市建筑业协会报告并接受处理。</w:t>
            </w: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26" w:firstLineChars="0"/>
              <w:jc w:val="right"/>
              <w:rPr>
                <w:rFonts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70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监理单位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</w:rPr>
              <w:t>意见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  <w:t>：</w:t>
            </w:r>
          </w:p>
          <w:p>
            <w:pPr>
              <w:spacing w:before="46" w:line="185" w:lineRule="auto"/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  <w:t>同意该项目申报该奖项。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</w:pPr>
          </w:p>
          <w:p>
            <w:pPr>
              <w:spacing w:before="91" w:line="185" w:lineRule="auto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91" w:line="185" w:lineRule="auto"/>
              <w:ind w:firstLine="1089" w:firstLineChars="396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91" w:line="185" w:lineRule="auto"/>
              <w:ind w:firstLine="1089" w:firstLineChars="396"/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</w:pP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26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26" w:firstLineChars="0"/>
              <w:jc w:val="right"/>
              <w:rPr>
                <w:rFonts w:hint="eastAsia" w:ascii="仿宋" w:hAnsi="仿宋" w:eastAsia="仿宋" w:cs="仿宋"/>
                <w:b/>
                <w:bCs/>
                <w:spacing w:val="-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3168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建设单位意见：</w:t>
            </w:r>
          </w:p>
          <w:p>
            <w:pPr>
              <w:spacing w:before="46" w:line="185" w:lineRule="auto"/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8"/>
                <w:szCs w:val="28"/>
                <w:lang w:eastAsia="zh-CN"/>
              </w:rPr>
              <w:t>同意该项目申报该奖项。</w:t>
            </w: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</w:p>
          <w:p>
            <w:pPr>
              <w:spacing w:before="91" w:line="185" w:lineRule="auto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91" w:line="185" w:lineRule="auto"/>
              <w:rPr>
                <w:rFonts w:hint="eastAsia" w:ascii="宋体" w:hAnsi="宋体" w:eastAsia="宋体" w:cs="宋体"/>
                <w:spacing w:val="-2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1265" w:firstLineChars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64" w:type="dxa"/>
            <w:gridSpan w:val="2"/>
            <w:vAlign w:val="top"/>
          </w:tcPr>
          <w:p>
            <w:pPr>
              <w:spacing w:before="46" w:line="185" w:lineRule="auto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当地建筑业协会意见：</w:t>
            </w:r>
          </w:p>
          <w:p>
            <w:pPr>
              <w:spacing w:before="91" w:line="185" w:lineRule="auto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该项目在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本地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具有代表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性，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向黄冈市建筑业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协会推荐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该项目参加该奖项评选活动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。</w:t>
            </w:r>
          </w:p>
          <w:p>
            <w:pPr>
              <w:spacing w:before="85" w:line="241" w:lineRule="auto"/>
              <w:ind w:left="21" w:right="62" w:firstLine="2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推荐人：</w:t>
            </w:r>
          </w:p>
          <w:p>
            <w:pPr>
              <w:spacing w:before="85" w:line="241" w:lineRule="auto"/>
              <w:ind w:left="21" w:right="62" w:firstLine="2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46" w:line="185" w:lineRule="auto"/>
              <w:ind w:firstLine="928" w:firstLineChars="300"/>
              <w:jc w:val="both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46" w:line="185" w:lineRule="auto"/>
              <w:ind w:firstLine="928" w:firstLineChars="3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  <w:tc>
          <w:tcPr>
            <w:tcW w:w="3170" w:type="dxa"/>
            <w:gridSpan w:val="2"/>
            <w:vAlign w:val="top"/>
          </w:tcPr>
          <w:p>
            <w:pPr>
              <w:spacing w:before="46" w:line="185" w:lineRule="auto"/>
              <w:ind w:firstLine="26" w:firstLineChars="0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黄冈市建筑业协会“大别山杯”评委工作组意见：</w:t>
            </w:r>
          </w:p>
          <w:p>
            <w:pPr>
              <w:spacing w:before="91" w:line="241" w:lineRule="auto"/>
              <w:ind w:right="63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同意该项目申报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大别山杯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。</w:t>
            </w:r>
          </w:p>
          <w:p>
            <w:pPr>
              <w:spacing w:before="91" w:line="212" w:lineRule="auto"/>
              <w:ind w:right="75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组长签名：</w:t>
            </w:r>
          </w:p>
          <w:p>
            <w:pPr>
              <w:spacing w:before="91" w:line="212" w:lineRule="auto"/>
              <w:ind w:right="75"/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（公章）</w:t>
            </w:r>
          </w:p>
          <w:p>
            <w:pPr>
              <w:spacing w:before="91" w:line="212" w:lineRule="auto"/>
              <w:ind w:right="75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32"/>
                <w:szCs w:val="32"/>
                <w:lang w:eastAsia="zh-CN"/>
              </w:rPr>
              <w:t>年   月   日</w:t>
            </w:r>
          </w:p>
        </w:tc>
      </w:tr>
    </w:tbl>
    <w:p>
      <w:pPr>
        <w:sectPr>
          <w:footerReference r:id="rId9" w:type="default"/>
          <w:pgSz w:w="11907" w:h="16840"/>
          <w:pgMar w:top="1416" w:right="883" w:bottom="400" w:left="1294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272" w:line="185" w:lineRule="auto"/>
        <w:jc w:val="center"/>
        <w:outlineLvl w:val="1"/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z w:val="52"/>
          <w:szCs w:val="52"/>
          <w:lang w:eastAsia="zh-CN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备案表</w:t>
      </w: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复印件粘贴处</w:t>
      </w:r>
    </w:p>
    <w:p>
      <w:pPr>
        <w:spacing w:before="272" w:line="185" w:lineRule="auto"/>
        <w:jc w:val="center"/>
        <w:outlineLvl w:val="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（加盖公章）</w:t>
      </w:r>
    </w:p>
    <w:p>
      <w:pPr>
        <w:spacing w:line="451" w:lineRule="auto"/>
        <w:rPr>
          <w:rFonts w:ascii="Times New Roman"/>
          <w:sz w:val="21"/>
        </w:rPr>
      </w:pPr>
    </w:p>
    <w:p>
      <w:pPr>
        <w:spacing w:before="85" w:line="220" w:lineRule="auto"/>
        <w:jc w:val="center"/>
        <w:rPr>
          <w:rFonts w:ascii="黑体" w:hAnsi="黑体" w:eastAsia="黑体" w:cs="黑体"/>
          <w:spacing w:val="-1"/>
          <w:sz w:val="36"/>
          <w:szCs w:val="36"/>
        </w:rPr>
        <w:sectPr>
          <w:footerReference r:id="rId10" w:type="default"/>
          <w:pgSz w:w="11907" w:h="16840"/>
          <w:pgMar w:top="1395" w:right="539" w:bottom="400" w:left="538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drawing>
          <wp:inline distT="0" distB="0" distL="0" distR="0">
            <wp:extent cx="5585460" cy="7651750"/>
            <wp:effectExtent l="0" t="0" r="7620" b="13970"/>
            <wp:docPr id="9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5" w:line="220" w:lineRule="auto"/>
        <w:ind w:firstLine="2722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黄冈市大别山杯评委工作组推荐表</w:t>
      </w:r>
    </w:p>
    <w:p>
      <w:pPr>
        <w:spacing w:line="65" w:lineRule="exact"/>
      </w:pPr>
    </w:p>
    <w:tbl>
      <w:tblPr>
        <w:tblStyle w:val="7"/>
        <w:tblW w:w="9942" w:type="dxa"/>
        <w:tblInd w:w="4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424"/>
        <w:gridCol w:w="2285"/>
        <w:gridCol w:w="1354"/>
        <w:gridCol w:w="1187"/>
        <w:gridCol w:w="1193"/>
        <w:gridCol w:w="18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25" w:type="dxa"/>
            <w:vAlign w:val="top"/>
          </w:tcPr>
          <w:p>
            <w:pPr>
              <w:spacing w:before="188" w:line="184" w:lineRule="auto"/>
              <w:ind w:firstLine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工程名称</w:t>
            </w:r>
          </w:p>
        </w:tc>
        <w:tc>
          <w:tcPr>
            <w:tcW w:w="270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1" w:type="dxa"/>
            <w:gridSpan w:val="2"/>
            <w:vAlign w:val="top"/>
          </w:tcPr>
          <w:p>
            <w:pPr>
              <w:spacing w:before="188" w:line="184" w:lineRule="auto"/>
              <w:ind w:firstLine="8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所在区县</w:t>
            </w:r>
          </w:p>
        </w:tc>
        <w:tc>
          <w:tcPr>
            <w:tcW w:w="306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25" w:type="dxa"/>
            <w:vAlign w:val="top"/>
          </w:tcPr>
          <w:p>
            <w:pPr>
              <w:spacing w:before="176" w:line="184" w:lineRule="auto"/>
              <w:ind w:firstLine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工程详细地址</w:t>
            </w:r>
          </w:p>
        </w:tc>
        <w:tc>
          <w:tcPr>
            <w:tcW w:w="270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1" w:type="dxa"/>
            <w:gridSpan w:val="2"/>
            <w:vAlign w:val="top"/>
          </w:tcPr>
          <w:p>
            <w:pPr>
              <w:spacing w:before="176" w:line="184" w:lineRule="auto"/>
              <w:ind w:firstLine="8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是否备案</w:t>
            </w:r>
          </w:p>
        </w:tc>
        <w:tc>
          <w:tcPr>
            <w:tcW w:w="306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25" w:type="dxa"/>
            <w:vAlign w:val="top"/>
          </w:tcPr>
          <w:p>
            <w:pPr>
              <w:spacing w:before="258" w:line="184" w:lineRule="auto"/>
              <w:ind w:firstLine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结构类型</w:t>
            </w:r>
          </w:p>
        </w:tc>
        <w:tc>
          <w:tcPr>
            <w:tcW w:w="2709" w:type="dxa"/>
            <w:gridSpan w:val="2"/>
            <w:vAlign w:val="top"/>
          </w:tcPr>
          <w:p>
            <w:pPr>
              <w:spacing w:before="101"/>
              <w:ind w:left="553" w:righ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基础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剪力墙结构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层主楼</w:t>
            </w:r>
          </w:p>
        </w:tc>
        <w:tc>
          <w:tcPr>
            <w:tcW w:w="2541" w:type="dxa"/>
            <w:gridSpan w:val="2"/>
            <w:vAlign w:val="top"/>
          </w:tcPr>
          <w:p>
            <w:pPr>
              <w:spacing w:before="258" w:line="184" w:lineRule="auto"/>
              <w:ind w:firstLine="8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核查日期</w:t>
            </w:r>
          </w:p>
        </w:tc>
        <w:tc>
          <w:tcPr>
            <w:tcW w:w="306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625" w:type="dxa"/>
            <w:vAlign w:val="top"/>
          </w:tcPr>
          <w:p>
            <w:pPr>
              <w:spacing w:before="258" w:line="184" w:lineRule="auto"/>
              <w:ind w:firstLine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建设单位</w:t>
            </w:r>
          </w:p>
        </w:tc>
        <w:tc>
          <w:tcPr>
            <w:tcW w:w="270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1" w:type="dxa"/>
            <w:gridSpan w:val="2"/>
            <w:vAlign w:val="top"/>
          </w:tcPr>
          <w:p>
            <w:pPr>
              <w:spacing w:before="212" w:line="323" w:lineRule="exact"/>
              <w:ind w:firstLine="6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w w:val="99"/>
                <w:position w:val="1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Times New Roman" w:cs="Times New Roman"/>
                <w:spacing w:val="-8"/>
                <w:w w:val="99"/>
                <w:position w:val="1"/>
                <w:sz w:val="24"/>
                <w:szCs w:val="24"/>
              </w:rPr>
              <w:t>(m</w:t>
            </w:r>
            <w:r>
              <w:rPr>
                <w:rFonts w:ascii="Times New Roman" w:hAnsi="Times New Roman" w:eastAsia="Times New Roman" w:cs="Times New Roman"/>
                <w:spacing w:val="-8"/>
                <w:w w:val="99"/>
                <w:position w:val="8"/>
                <w:sz w:val="16"/>
                <w:szCs w:val="16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8"/>
                <w:w w:val="99"/>
                <w:position w:val="1"/>
                <w:sz w:val="24"/>
                <w:szCs w:val="24"/>
              </w:rPr>
              <w:t>)</w:t>
            </w:r>
          </w:p>
        </w:tc>
        <w:tc>
          <w:tcPr>
            <w:tcW w:w="3067" w:type="dxa"/>
            <w:gridSpan w:val="2"/>
            <w:vAlign w:val="top"/>
          </w:tcPr>
          <w:p>
            <w:pPr>
              <w:spacing w:before="59" w:line="243" w:lineRule="auto"/>
              <w:ind w:left="114" w:right="4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w w:val="96"/>
                <w:sz w:val="24"/>
                <w:szCs w:val="24"/>
              </w:rPr>
              <w:t>地下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:u w:val="single" w:color="auto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pacing w:val="-7"/>
                <w:w w:val="96"/>
                <w:sz w:val="24"/>
                <w:szCs w:val="24"/>
              </w:rPr>
              <w:t>(m</w:t>
            </w:r>
            <w:r>
              <w:rPr>
                <w:rFonts w:ascii="Times New Roman" w:hAnsi="Times New Roman" w:eastAsia="Times New Roman" w:cs="Times New Roman"/>
                <w:spacing w:val="-7"/>
                <w:w w:val="96"/>
                <w:position w:val="7"/>
                <w:sz w:val="16"/>
                <w:szCs w:val="16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w w:val="96"/>
                <w:sz w:val="24"/>
                <w:szCs w:val="24"/>
              </w:rPr>
              <w:t>)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w w:val="96"/>
                <w:sz w:val="24"/>
                <w:szCs w:val="24"/>
              </w:rPr>
              <w:t>地上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:u w:val="single" w:color="auto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pacing w:val="-7"/>
                <w:w w:val="96"/>
                <w:sz w:val="24"/>
                <w:szCs w:val="24"/>
              </w:rPr>
              <w:t>(m</w:t>
            </w:r>
            <w:r>
              <w:rPr>
                <w:rFonts w:ascii="Times New Roman" w:hAnsi="Times New Roman" w:eastAsia="Times New Roman" w:cs="Times New Roman"/>
                <w:spacing w:val="-7"/>
                <w:w w:val="96"/>
                <w:position w:val="7"/>
                <w:sz w:val="16"/>
                <w:szCs w:val="16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w w:val="96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1625" w:type="dxa"/>
            <w:vAlign w:val="top"/>
          </w:tcPr>
          <w:p>
            <w:pPr>
              <w:spacing w:before="185" w:line="184" w:lineRule="auto"/>
              <w:ind w:firstLine="4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监理单位</w:t>
            </w:r>
          </w:p>
        </w:tc>
        <w:tc>
          <w:tcPr>
            <w:tcW w:w="270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4" w:type="dxa"/>
            <w:vAlign w:val="top"/>
          </w:tcPr>
          <w:p>
            <w:pPr>
              <w:spacing w:before="185" w:line="184" w:lineRule="auto"/>
              <w:ind w:firstLine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项目经理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93" w:type="dxa"/>
            <w:vAlign w:val="top"/>
          </w:tcPr>
          <w:p>
            <w:pPr>
              <w:spacing w:before="185" w:line="184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187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25" w:type="dxa"/>
            <w:vAlign w:val="top"/>
          </w:tcPr>
          <w:p>
            <w:pPr>
              <w:spacing w:before="164" w:line="184" w:lineRule="auto"/>
              <w:ind w:firstLine="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施工单位</w:t>
            </w:r>
          </w:p>
        </w:tc>
        <w:tc>
          <w:tcPr>
            <w:tcW w:w="270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54" w:type="dxa"/>
            <w:vAlign w:val="top"/>
          </w:tcPr>
          <w:p>
            <w:pPr>
              <w:spacing w:before="164" w:line="184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项目联系人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193" w:type="dxa"/>
            <w:vAlign w:val="top"/>
          </w:tcPr>
          <w:p>
            <w:pPr>
              <w:spacing w:before="164" w:line="184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1874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42" w:type="dxa"/>
            <w:gridSpan w:val="7"/>
            <w:vAlign w:val="top"/>
          </w:tcPr>
          <w:p>
            <w:pPr>
              <w:spacing w:before="270" w:line="184" w:lineRule="auto"/>
              <w:ind w:firstLine="39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核查小组核查情况表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049" w:type="dxa"/>
            <w:gridSpan w:val="2"/>
            <w:vAlign w:val="top"/>
          </w:tcPr>
          <w:p>
            <w:pPr>
              <w:spacing w:before="78" w:line="184" w:lineRule="auto"/>
              <w:ind w:firstLine="221"/>
              <w:jc w:val="center"/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评审结果</w:t>
            </w:r>
          </w:p>
          <w:p>
            <w:pPr>
              <w:spacing w:before="78" w:line="184" w:lineRule="auto"/>
              <w:ind w:firstLine="221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8"/>
                <w:szCs w:val="28"/>
                <w:lang w:eastAsia="zh-CN"/>
              </w:rPr>
              <w:t>得分情况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）</w:t>
            </w:r>
          </w:p>
        </w:tc>
        <w:tc>
          <w:tcPr>
            <w:tcW w:w="4826" w:type="dxa"/>
            <w:gridSpan w:val="3"/>
            <w:vAlign w:val="top"/>
          </w:tcPr>
          <w:p>
            <w:pPr>
              <w:spacing w:line="261" w:lineRule="auto"/>
              <w:rPr>
                <w:rFonts w:ascii="Times New Roman"/>
                <w:b/>
                <w:bCs/>
                <w:sz w:val="28"/>
                <w:szCs w:val="28"/>
              </w:rPr>
            </w:pPr>
          </w:p>
          <w:p>
            <w:pPr>
              <w:spacing w:before="78" w:line="184" w:lineRule="auto"/>
              <w:ind w:firstLine="1745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现场核查小组签名</w:t>
            </w:r>
          </w:p>
        </w:tc>
        <w:tc>
          <w:tcPr>
            <w:tcW w:w="3067" w:type="dxa"/>
            <w:gridSpan w:val="2"/>
            <w:vAlign w:val="top"/>
          </w:tcPr>
          <w:p>
            <w:pPr>
              <w:spacing w:before="78"/>
              <w:ind w:left="315" w:right="106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28"/>
                <w:szCs w:val="28"/>
              </w:rPr>
              <w:t>协会现场核查工作监督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2049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826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067" w:type="dxa"/>
            <w:gridSpan w:val="2"/>
            <w:vAlign w:val="top"/>
          </w:tcPr>
          <w:p>
            <w:pPr>
              <w:spacing w:before="43" w:line="289" w:lineRule="auto"/>
              <w:ind w:left="222" w:right="202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核查期间，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未发现“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方”（核查小组和受评单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位）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存在违规现象，核查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工作正常进行，评审结果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真实、有效。</w:t>
            </w:r>
          </w:p>
          <w:p>
            <w:pPr>
              <w:spacing w:before="6" w:line="199" w:lineRule="auto"/>
              <w:ind w:firstLine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5" w:hRule="atLeast"/>
        </w:trPr>
        <w:tc>
          <w:tcPr>
            <w:tcW w:w="9942" w:type="dxa"/>
            <w:gridSpan w:val="7"/>
            <w:vAlign w:val="top"/>
          </w:tcPr>
          <w:p>
            <w:pPr>
              <w:spacing w:before="280" w:line="184" w:lineRule="auto"/>
              <w:ind w:firstLine="397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评委工作组领导意见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9942" w:type="dxa"/>
            <w:gridSpan w:val="7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35" w:line="184" w:lineRule="auto"/>
        <w:ind w:firstLine="887"/>
        <w:rPr>
          <w:rFonts w:ascii="宋体" w:hAnsi="宋体" w:eastAsia="宋体" w:cs="宋体"/>
          <w:spacing w:val="-2"/>
          <w:sz w:val="24"/>
          <w:szCs w:val="24"/>
        </w:rPr>
      </w:pPr>
    </w:p>
    <w:p>
      <w:pPr>
        <w:spacing w:before="35" w:line="184" w:lineRule="auto"/>
        <w:ind w:firstLine="8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注</w:t>
      </w:r>
      <w:r>
        <w:rPr>
          <w:rFonts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2"/>
          <w:sz w:val="24"/>
          <w:szCs w:val="24"/>
        </w:rPr>
        <w:t>：本表仅代表评委工作组的最终意见。</w:t>
      </w:r>
    </w:p>
    <w:p>
      <w:pPr>
        <w:spacing w:before="72" w:line="184" w:lineRule="auto"/>
        <w:ind w:firstLine="8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</w:rPr>
        <w:t>：本表由评委工作组办公室存档备查。</w:t>
      </w:r>
    </w:p>
    <w:p>
      <w:pPr>
        <w:spacing w:before="72" w:line="184" w:lineRule="auto"/>
        <w:ind w:firstLine="8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rFonts w:ascii="宋体" w:hAnsi="宋体" w:eastAsia="宋体" w:cs="宋体"/>
          <w:spacing w:val="-1"/>
          <w:sz w:val="24"/>
          <w:szCs w:val="24"/>
        </w:rPr>
        <w:t>：评审工作组工作完成后，以评委工作组为单位向专家评审委员会提交。</w:t>
      </w:r>
    </w:p>
    <w:p>
      <w:pPr>
        <w:sectPr>
          <w:pgSz w:w="11907" w:h="16840"/>
          <w:pgMar w:top="1395" w:right="539" w:bottom="400" w:left="538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60" w:line="184" w:lineRule="auto"/>
        <w:ind w:firstLine="121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表</w:t>
      </w:r>
      <w:r>
        <w:rPr>
          <w:rFonts w:ascii="宋体" w:hAnsi="宋体" w:eastAsia="宋体" w:cs="宋体"/>
          <w:spacing w:val="-50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3.0.1</w:t>
      </w:r>
    </w:p>
    <w:p>
      <w:pPr>
        <w:spacing w:before="299" w:line="205" w:lineRule="auto"/>
        <w:ind w:firstLine="213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黄冈市大别山杯核查评分汇总表</w:t>
      </w:r>
    </w:p>
    <w:p/>
    <w:p>
      <w:pPr>
        <w:spacing w:line="81" w:lineRule="exact"/>
      </w:pPr>
    </w:p>
    <w:tbl>
      <w:tblPr>
        <w:tblStyle w:val="7"/>
        <w:tblW w:w="92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793"/>
        <w:gridCol w:w="2224"/>
        <w:gridCol w:w="1650"/>
        <w:gridCol w:w="20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43" w:type="dxa"/>
            <w:vAlign w:val="top"/>
          </w:tcPr>
          <w:p>
            <w:pPr>
              <w:spacing w:before="132" w:line="184" w:lineRule="auto"/>
              <w:ind w:firstLine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申报单位</w:t>
            </w:r>
          </w:p>
        </w:tc>
        <w:tc>
          <w:tcPr>
            <w:tcW w:w="401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spacing w:before="132" w:line="184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项目经理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43" w:type="dxa"/>
            <w:vAlign w:val="top"/>
          </w:tcPr>
          <w:p>
            <w:pPr>
              <w:spacing w:before="126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监理单位</w:t>
            </w:r>
          </w:p>
        </w:tc>
        <w:tc>
          <w:tcPr>
            <w:tcW w:w="401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spacing w:before="126" w:line="184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项目总监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43" w:type="dxa"/>
            <w:vAlign w:val="top"/>
          </w:tcPr>
          <w:p>
            <w:pPr>
              <w:spacing w:before="128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建筑面积</w:t>
            </w:r>
          </w:p>
        </w:tc>
        <w:tc>
          <w:tcPr>
            <w:tcW w:w="4017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spacing w:before="128" w:line="184" w:lineRule="auto"/>
              <w:ind w:firstLine="3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结构类型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336" w:type="dxa"/>
            <w:gridSpan w:val="2"/>
            <w:vAlign w:val="top"/>
          </w:tcPr>
          <w:p>
            <w:pPr>
              <w:spacing w:before="127" w:line="184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项目名称及分值</w:t>
            </w:r>
          </w:p>
        </w:tc>
        <w:tc>
          <w:tcPr>
            <w:tcW w:w="59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336" w:type="dxa"/>
            <w:gridSpan w:val="2"/>
            <w:vAlign w:val="top"/>
          </w:tcPr>
          <w:p>
            <w:pPr>
              <w:spacing w:before="128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质量资料核查评分（20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分）</w:t>
            </w:r>
          </w:p>
        </w:tc>
        <w:tc>
          <w:tcPr>
            <w:tcW w:w="59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336" w:type="dxa"/>
            <w:gridSpan w:val="2"/>
            <w:vAlign w:val="top"/>
          </w:tcPr>
          <w:p>
            <w:pPr>
              <w:spacing w:before="129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综合质量核查评分（20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分）</w:t>
            </w:r>
          </w:p>
        </w:tc>
        <w:tc>
          <w:tcPr>
            <w:tcW w:w="59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336" w:type="dxa"/>
            <w:gridSpan w:val="2"/>
            <w:vAlign w:val="top"/>
          </w:tcPr>
          <w:p>
            <w:pPr>
              <w:spacing w:before="127" w:line="18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实体质量核查评分（60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分）</w:t>
            </w:r>
          </w:p>
        </w:tc>
        <w:tc>
          <w:tcPr>
            <w:tcW w:w="59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336" w:type="dxa"/>
            <w:gridSpan w:val="2"/>
            <w:vAlign w:val="top"/>
          </w:tcPr>
          <w:p>
            <w:pPr>
              <w:spacing w:before="128" w:line="18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总计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100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分</w:t>
            </w:r>
          </w:p>
        </w:tc>
        <w:tc>
          <w:tcPr>
            <w:tcW w:w="59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336" w:type="dxa"/>
            <w:gridSpan w:val="2"/>
            <w:vAlign w:val="top"/>
          </w:tcPr>
          <w:p>
            <w:pPr>
              <w:spacing w:before="127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综合得分</w:t>
            </w:r>
          </w:p>
        </w:tc>
        <w:tc>
          <w:tcPr>
            <w:tcW w:w="5902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9238" w:type="dxa"/>
            <w:gridSpan w:val="5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核查评语：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8" w:hRule="atLeast"/>
        </w:trPr>
        <w:tc>
          <w:tcPr>
            <w:tcW w:w="9238" w:type="dxa"/>
            <w:gridSpan w:val="5"/>
            <w:tcBorders>
              <w:top w:val="nil"/>
            </w:tcBorders>
            <w:vAlign w:val="top"/>
          </w:tcPr>
          <w:p>
            <w:pPr>
              <w:spacing w:line="250" w:lineRule="auto"/>
              <w:rPr>
                <w:rFonts w:ascii="Times New Roman"/>
                <w:sz w:val="21"/>
              </w:rPr>
            </w:pPr>
          </w:p>
          <w:p>
            <w:pPr>
              <w:spacing w:line="250" w:lineRule="auto"/>
              <w:rPr>
                <w:rFonts w:ascii="Times New Roman"/>
                <w:sz w:val="21"/>
              </w:rPr>
            </w:pPr>
          </w:p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5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核查组组长：</w:t>
            </w:r>
          </w:p>
          <w:p>
            <w:pPr>
              <w:spacing w:line="30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58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1" w:type="default"/>
          <w:pgSz w:w="11907" w:h="16840"/>
          <w:pgMar w:top="1401" w:right="1434" w:bottom="400" w:left="130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60" w:line="184" w:lineRule="auto"/>
        <w:ind w:firstLine="12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表</w:t>
      </w:r>
      <w:r>
        <w:rPr>
          <w:rFonts w:ascii="宋体" w:hAnsi="宋体" w:eastAsia="宋体" w:cs="宋体"/>
          <w:spacing w:val="-5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3.0.2</w:t>
      </w:r>
    </w:p>
    <w:p>
      <w:pPr>
        <w:spacing w:before="299" w:line="205" w:lineRule="auto"/>
        <w:ind w:firstLine="1778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黄冈市大别山杯质量资料核查评分表</w:t>
      </w:r>
    </w:p>
    <w:p/>
    <w:p>
      <w:pPr>
        <w:spacing w:line="81" w:lineRule="exact"/>
      </w:pPr>
    </w:p>
    <w:tbl>
      <w:tblPr>
        <w:tblStyle w:val="7"/>
        <w:tblW w:w="92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3967"/>
        <w:gridCol w:w="849"/>
        <w:gridCol w:w="899"/>
        <w:gridCol w:w="1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764" w:type="dxa"/>
            <w:vAlign w:val="top"/>
          </w:tcPr>
          <w:p>
            <w:pPr>
              <w:spacing w:before="294" w:line="184" w:lineRule="auto"/>
              <w:ind w:firstLine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资料目录</w:t>
            </w:r>
          </w:p>
        </w:tc>
        <w:tc>
          <w:tcPr>
            <w:tcW w:w="3967" w:type="dxa"/>
            <w:vAlign w:val="top"/>
          </w:tcPr>
          <w:p>
            <w:pPr>
              <w:spacing w:before="294" w:line="184" w:lineRule="auto"/>
              <w:ind w:firstLine="1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要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容</w:t>
            </w:r>
          </w:p>
        </w:tc>
        <w:tc>
          <w:tcPr>
            <w:tcW w:w="849" w:type="dxa"/>
            <w:tcBorders>
              <w:right w:val="single" w:color="000000" w:sz="4" w:space="0"/>
            </w:tcBorders>
            <w:vAlign w:val="top"/>
          </w:tcPr>
          <w:p>
            <w:pPr>
              <w:spacing w:before="294" w:line="184" w:lineRule="auto"/>
              <w:ind w:firstLine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分值</w:t>
            </w:r>
          </w:p>
        </w:tc>
        <w:tc>
          <w:tcPr>
            <w:tcW w:w="8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4" w:line="184" w:lineRule="auto"/>
              <w:ind w:firstLine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实得分</w:t>
            </w:r>
          </w:p>
        </w:tc>
        <w:tc>
          <w:tcPr>
            <w:tcW w:w="1800" w:type="dxa"/>
            <w:tcBorders>
              <w:left w:val="single" w:color="000000" w:sz="4" w:space="0"/>
            </w:tcBorders>
            <w:vAlign w:val="top"/>
          </w:tcPr>
          <w:p>
            <w:pPr>
              <w:spacing w:before="294" w:line="184" w:lineRule="auto"/>
              <w:ind w:firstLine="6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68" w:line="238" w:lineRule="auto"/>
              <w:ind w:firstLine="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主要</w:t>
            </w:r>
          </w:p>
          <w:p>
            <w:pPr>
              <w:spacing w:line="204" w:lineRule="auto"/>
              <w:ind w:firstLine="4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验收资料</w:t>
            </w: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1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地基验槽记录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line="272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10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地基、基础验收记录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主体结构验收记录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幕墙验收记录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水电验收记录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通风空调验收记录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电梯验收记录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6" w:line="184" w:lineRule="auto"/>
              <w:ind w:firstLine="1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人防验收记录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6" w:line="184" w:lineRule="auto"/>
              <w:ind w:firstLine="1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消防验收记录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1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档案验收记录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1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环保验收记录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7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住户反馈表、住宅分户记录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1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竣工验收记录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1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其它验收记录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Times New Roman"/>
                <w:sz w:val="21"/>
              </w:rPr>
            </w:pPr>
          </w:p>
          <w:p>
            <w:pPr>
              <w:spacing w:line="252" w:lineRule="auto"/>
              <w:rPr>
                <w:rFonts w:ascii="Times New Roman"/>
                <w:sz w:val="21"/>
              </w:rPr>
            </w:pPr>
          </w:p>
          <w:p>
            <w:pPr>
              <w:spacing w:line="252" w:lineRule="auto"/>
              <w:rPr>
                <w:rFonts w:ascii="Times New Roman"/>
                <w:sz w:val="21"/>
              </w:rPr>
            </w:pPr>
          </w:p>
          <w:p>
            <w:pPr>
              <w:spacing w:line="252" w:lineRule="auto"/>
              <w:rPr>
                <w:rFonts w:ascii="Times New Roman"/>
                <w:sz w:val="21"/>
              </w:rPr>
            </w:pPr>
          </w:p>
          <w:p>
            <w:pPr>
              <w:spacing w:before="68" w:line="238" w:lineRule="auto"/>
              <w:ind w:firstLine="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主要</w:t>
            </w:r>
          </w:p>
          <w:p>
            <w:pPr>
              <w:spacing w:line="204" w:lineRule="auto"/>
              <w:ind w:firstLine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检测资料</w:t>
            </w: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桩基检测报告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Times New Roman"/>
                <w:sz w:val="21"/>
              </w:rPr>
            </w:pPr>
          </w:p>
          <w:p>
            <w:pPr>
              <w:spacing w:line="294" w:lineRule="auto"/>
              <w:rPr>
                <w:rFonts w:ascii="Times New Roman"/>
                <w:sz w:val="21"/>
              </w:rPr>
            </w:pPr>
          </w:p>
          <w:p>
            <w:pPr>
              <w:spacing w:line="294" w:lineRule="auto"/>
              <w:rPr>
                <w:rFonts w:ascii="Times New Roman"/>
                <w:sz w:val="21"/>
              </w:rPr>
            </w:pPr>
          </w:p>
          <w:p>
            <w:pPr>
              <w:spacing w:line="295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结构实体检测报告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9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预制构件进场检测报告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电梯检测报告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1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幕墙检测报告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6" w:line="184" w:lineRule="auto"/>
              <w:ind w:firstLine="8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接地、绝缘电阻测试记录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6" w:line="184" w:lineRule="auto"/>
              <w:ind w:firstLine="1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沉降观测记录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1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建筑节能检测资料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1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其它检测资料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0" w:lineRule="auto"/>
              <w:rPr>
                <w:rFonts w:ascii="Times New Roman"/>
                <w:sz w:val="21"/>
              </w:rPr>
            </w:pPr>
          </w:p>
          <w:p>
            <w:pPr>
              <w:spacing w:line="261" w:lineRule="auto"/>
              <w:rPr>
                <w:rFonts w:ascii="Times New Roman"/>
                <w:sz w:val="21"/>
              </w:rPr>
            </w:pPr>
          </w:p>
          <w:p>
            <w:pPr>
              <w:spacing w:before="68" w:line="238" w:lineRule="auto"/>
              <w:ind w:firstLine="6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质量</w:t>
            </w:r>
          </w:p>
          <w:p>
            <w:pPr>
              <w:spacing w:line="204" w:lineRule="auto"/>
              <w:ind w:firstLine="4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控制资料</w:t>
            </w: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8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图纸会审、设计变更记录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7" w:line="184" w:lineRule="auto"/>
              <w:ind w:firstLine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钢材进场台帐、合格证及复检报告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8" w:line="184" w:lineRule="auto"/>
              <w:ind w:firstLine="6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焊接接头试焊记录及复检报告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39" w:line="184" w:lineRule="auto"/>
              <w:ind w:firstLine="4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水泥进场台帐、合格证及复检报告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40" w:line="184" w:lineRule="auto"/>
              <w:ind w:firstLine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砖、砌体进场台帐、合格证及复检报告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40" w:line="184" w:lineRule="auto"/>
              <w:ind w:firstLine="10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混凝土试块试验台帐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41" w:line="184" w:lineRule="auto"/>
              <w:ind w:firstLine="1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砂浆试块试验台帐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41" w:line="184" w:lineRule="auto"/>
              <w:ind w:firstLine="1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混凝土施工记录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40" w:line="184" w:lineRule="auto"/>
              <w:ind w:firstLine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防水材料进场台帐、合格证及复检报告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40" w:line="184" w:lineRule="auto"/>
              <w:ind w:firstLine="8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灌水、防水效果试验记录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3967" w:type="dxa"/>
            <w:vAlign w:val="center"/>
          </w:tcPr>
          <w:p>
            <w:pPr>
              <w:spacing w:before="41" w:line="184" w:lineRule="auto"/>
              <w:ind w:firstLine="9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回填土密实度检验报告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764" w:type="dxa"/>
            <w:vAlign w:val="top"/>
          </w:tcPr>
          <w:p>
            <w:pPr>
              <w:spacing w:before="41" w:line="184" w:lineRule="auto"/>
              <w:ind w:firstLine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小计</w:t>
            </w:r>
          </w:p>
        </w:tc>
        <w:tc>
          <w:tcPr>
            <w:tcW w:w="3967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74" w:line="180" w:lineRule="auto"/>
              <w:ind w:firstLine="3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20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2" w:type="default"/>
          <w:pgSz w:w="11907" w:h="16840"/>
          <w:pgMar w:top="1401" w:right="1307" w:bottom="400" w:left="1304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98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表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3.0.3</w:t>
      </w:r>
    </w:p>
    <w:p>
      <w:pPr>
        <w:spacing w:before="299" w:line="205" w:lineRule="auto"/>
        <w:ind w:firstLine="1656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黄冈市大别山杯综合质量核查评分表</w:t>
      </w:r>
    </w:p>
    <w:p/>
    <w:p>
      <w:pPr>
        <w:spacing w:line="194" w:lineRule="exact"/>
      </w:pPr>
    </w:p>
    <w:tbl>
      <w:tblPr>
        <w:tblStyle w:val="7"/>
        <w:tblW w:w="9242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2060"/>
        <w:gridCol w:w="2451"/>
        <w:gridCol w:w="1129"/>
        <w:gridCol w:w="1252"/>
        <w:gridCol w:w="718"/>
        <w:gridCol w:w="5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099" w:type="dxa"/>
            <w:vAlign w:val="top"/>
          </w:tcPr>
          <w:p>
            <w:pPr>
              <w:spacing w:line="32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4511" w:type="dxa"/>
            <w:gridSpan w:val="2"/>
            <w:vAlign w:val="top"/>
          </w:tcPr>
          <w:p>
            <w:pPr>
              <w:spacing w:line="32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5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主要评价内容</w:t>
            </w:r>
          </w:p>
        </w:tc>
        <w:tc>
          <w:tcPr>
            <w:tcW w:w="1129" w:type="dxa"/>
            <w:vAlign w:val="top"/>
          </w:tcPr>
          <w:p>
            <w:pPr>
              <w:spacing w:before="197" w:line="184" w:lineRule="auto"/>
              <w:ind w:firstLine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住宅和公共</w:t>
            </w:r>
          </w:p>
          <w:p>
            <w:pPr>
              <w:spacing w:before="53" w:line="184" w:lineRule="auto"/>
              <w:ind w:firstLine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建筑</w:t>
            </w:r>
          </w:p>
          <w:p>
            <w:pPr>
              <w:spacing w:before="53" w:line="184" w:lineRule="auto"/>
              <w:ind w:firstLine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评价分值</w:t>
            </w:r>
          </w:p>
        </w:tc>
        <w:tc>
          <w:tcPr>
            <w:tcW w:w="1252" w:type="dxa"/>
            <w:vAlign w:val="top"/>
          </w:tcPr>
          <w:p>
            <w:pPr>
              <w:spacing w:before="196" w:line="239" w:lineRule="auto"/>
              <w:ind w:left="182" w:right="17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工业交通水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利和市政园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林评价分值</w:t>
            </w:r>
          </w:p>
        </w:tc>
        <w:tc>
          <w:tcPr>
            <w:tcW w:w="718" w:type="dxa"/>
            <w:vAlign w:val="top"/>
          </w:tcPr>
          <w:p>
            <w:pPr>
              <w:spacing w:line="254" w:lineRule="auto"/>
              <w:rPr>
                <w:rFonts w:ascii="Times New Roman"/>
                <w:sz w:val="21"/>
              </w:rPr>
            </w:pPr>
          </w:p>
          <w:p>
            <w:pPr>
              <w:spacing w:before="59" w:line="239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实得</w:t>
            </w:r>
          </w:p>
          <w:p>
            <w:pPr>
              <w:spacing w:line="204" w:lineRule="auto"/>
              <w:ind w:firstLine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分值</w:t>
            </w:r>
          </w:p>
        </w:tc>
        <w:tc>
          <w:tcPr>
            <w:tcW w:w="533" w:type="dxa"/>
            <w:textDirection w:val="tbRlV"/>
            <w:vAlign w:val="top"/>
          </w:tcPr>
          <w:p>
            <w:pPr>
              <w:spacing w:before="239" w:line="180" w:lineRule="auto"/>
              <w:ind w:firstLine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备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Times New Roman"/>
                <w:sz w:val="21"/>
              </w:rPr>
            </w:pPr>
          </w:p>
          <w:p>
            <w:pPr>
              <w:spacing w:line="33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技术进</w:t>
            </w:r>
          </w:p>
          <w:p>
            <w:pPr>
              <w:spacing w:before="72" w:line="184" w:lineRule="auto"/>
              <w:ind w:firstLine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步与创</w:t>
            </w:r>
          </w:p>
          <w:p>
            <w:pPr>
              <w:spacing w:before="70" w:line="184" w:lineRule="auto"/>
              <w:ind w:firstLine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</w:t>
            </w:r>
          </w:p>
        </w:tc>
        <w:tc>
          <w:tcPr>
            <w:tcW w:w="2060" w:type="dxa"/>
            <w:vAlign w:val="top"/>
          </w:tcPr>
          <w:p>
            <w:pPr>
              <w:spacing w:line="400" w:lineRule="auto"/>
              <w:rPr>
                <w:rFonts w:ascii="Times New Roman"/>
                <w:sz w:val="21"/>
              </w:rPr>
            </w:pPr>
          </w:p>
          <w:p>
            <w:pPr>
              <w:spacing w:before="78"/>
              <w:ind w:left="112" w:right="272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获科技奖或技术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创新</w:t>
            </w:r>
          </w:p>
        </w:tc>
        <w:tc>
          <w:tcPr>
            <w:tcW w:w="2451" w:type="dxa"/>
            <w:vAlign w:val="top"/>
          </w:tcPr>
          <w:p>
            <w:pPr>
              <w:spacing w:before="170" w:line="239" w:lineRule="auto"/>
              <w:ind w:left="114" w:right="181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省（部）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级及以上科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技进步奖或省（部）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级及以上工法，发明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专利、实用新型专利</w:t>
            </w:r>
          </w:p>
        </w:tc>
        <w:tc>
          <w:tcPr>
            <w:tcW w:w="1129" w:type="dxa"/>
            <w:vAlign w:val="top"/>
          </w:tcPr>
          <w:p>
            <w:pPr>
              <w:spacing w:line="297" w:lineRule="auto"/>
              <w:rPr>
                <w:rFonts w:ascii="Times New Roman"/>
                <w:sz w:val="21"/>
              </w:rPr>
            </w:pPr>
          </w:p>
          <w:p>
            <w:pPr>
              <w:spacing w:line="29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top"/>
          </w:tcPr>
          <w:p>
            <w:pPr>
              <w:spacing w:line="297" w:lineRule="auto"/>
              <w:rPr>
                <w:rFonts w:ascii="Times New Roman"/>
                <w:sz w:val="21"/>
              </w:rPr>
            </w:pPr>
          </w:p>
          <w:p>
            <w:pPr>
              <w:spacing w:line="297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spacing w:line="372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推广应用新技术</w:t>
            </w:r>
          </w:p>
        </w:tc>
        <w:tc>
          <w:tcPr>
            <w:tcW w:w="2451" w:type="dxa"/>
            <w:vAlign w:val="top"/>
          </w:tcPr>
          <w:p>
            <w:pPr>
              <w:spacing w:before="140" w:line="239" w:lineRule="auto"/>
              <w:ind w:left="115" w:right="104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省级以上QC成活或建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筑业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项新技术中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项以上</w:t>
            </w:r>
          </w:p>
        </w:tc>
        <w:tc>
          <w:tcPr>
            <w:tcW w:w="1129" w:type="dxa"/>
            <w:vAlign w:val="top"/>
          </w:tcPr>
          <w:p>
            <w:pPr>
              <w:spacing w:line="41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top"/>
          </w:tcPr>
          <w:p>
            <w:pPr>
              <w:spacing w:line="410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099" w:type="dxa"/>
            <w:vAlign w:val="top"/>
          </w:tcPr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before="78"/>
              <w:ind w:firstLine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节能</w:t>
            </w:r>
          </w:p>
          <w:p>
            <w:pPr>
              <w:spacing w:line="204" w:lineRule="auto"/>
              <w:ind w:firstLine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环保</w:t>
            </w:r>
          </w:p>
        </w:tc>
        <w:tc>
          <w:tcPr>
            <w:tcW w:w="2060" w:type="dxa"/>
            <w:vAlign w:val="top"/>
          </w:tcPr>
          <w:p>
            <w:pPr>
              <w:spacing w:line="303" w:lineRule="auto"/>
              <w:rPr>
                <w:rFonts w:ascii="Times New Roman"/>
                <w:sz w:val="21"/>
              </w:rPr>
            </w:pPr>
          </w:p>
          <w:p>
            <w:pPr>
              <w:spacing w:line="30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文明（绿色）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施工</w:t>
            </w:r>
          </w:p>
        </w:tc>
        <w:tc>
          <w:tcPr>
            <w:tcW w:w="2451" w:type="dxa"/>
            <w:vAlign w:val="top"/>
          </w:tcPr>
          <w:p>
            <w:pPr>
              <w:spacing w:line="451" w:lineRule="auto"/>
              <w:rPr>
                <w:rFonts w:ascii="Times New Roman"/>
                <w:sz w:val="21"/>
              </w:rPr>
            </w:pPr>
          </w:p>
          <w:p>
            <w:pPr>
              <w:spacing w:before="78"/>
              <w:ind w:left="112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是否符合文明（绿色）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施工</w:t>
            </w:r>
          </w:p>
        </w:tc>
        <w:tc>
          <w:tcPr>
            <w:tcW w:w="1129" w:type="dxa"/>
            <w:vAlign w:val="top"/>
          </w:tcPr>
          <w:p>
            <w:pPr>
              <w:spacing w:line="322" w:lineRule="auto"/>
              <w:rPr>
                <w:rFonts w:ascii="Times New Roman"/>
                <w:sz w:val="21"/>
              </w:rPr>
            </w:pPr>
          </w:p>
          <w:p>
            <w:pPr>
              <w:spacing w:line="32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52" w:type="dxa"/>
            <w:vAlign w:val="top"/>
          </w:tcPr>
          <w:p>
            <w:pPr>
              <w:spacing w:line="322" w:lineRule="auto"/>
              <w:rPr>
                <w:rFonts w:ascii="Times New Roman"/>
                <w:sz w:val="21"/>
              </w:rPr>
            </w:pPr>
          </w:p>
          <w:p>
            <w:pPr>
              <w:spacing w:line="32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before="78"/>
              <w:ind w:firstLine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工程</w:t>
            </w:r>
          </w:p>
          <w:p>
            <w:pPr>
              <w:spacing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管理</w:t>
            </w:r>
          </w:p>
        </w:tc>
        <w:tc>
          <w:tcPr>
            <w:tcW w:w="2060" w:type="dxa"/>
            <w:vAlign w:val="top"/>
          </w:tcPr>
          <w:p>
            <w:pPr>
              <w:spacing w:before="112" w:line="238" w:lineRule="auto"/>
              <w:ind w:left="116" w:right="272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质量安全保证体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2451" w:type="dxa"/>
            <w:vAlign w:val="top"/>
          </w:tcPr>
          <w:p>
            <w:pPr>
              <w:spacing w:before="266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制度、体系健全</w:t>
            </w:r>
          </w:p>
        </w:tc>
        <w:tc>
          <w:tcPr>
            <w:tcW w:w="1129" w:type="dxa"/>
            <w:vAlign w:val="top"/>
          </w:tcPr>
          <w:p>
            <w:pPr>
              <w:spacing w:before="302" w:line="180" w:lineRule="auto"/>
              <w:ind w:firstLine="5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top"/>
          </w:tcPr>
          <w:p>
            <w:pPr>
              <w:spacing w:before="302" w:line="180" w:lineRule="auto"/>
              <w:ind w:firstLine="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spacing w:line="373" w:lineRule="auto"/>
              <w:rPr>
                <w:rFonts w:ascii="Times New Roman"/>
                <w:sz w:val="21"/>
              </w:rPr>
            </w:pPr>
          </w:p>
          <w:p>
            <w:pPr>
              <w:spacing w:before="78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管理方法</w:t>
            </w:r>
          </w:p>
        </w:tc>
        <w:tc>
          <w:tcPr>
            <w:tcW w:w="2451" w:type="dxa"/>
            <w:vAlign w:val="top"/>
          </w:tcPr>
          <w:p>
            <w:pPr>
              <w:spacing w:before="144" w:line="239" w:lineRule="auto"/>
              <w:ind w:left="111" w:right="181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工程项目管理方法先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进、规范、科学，有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优秀成果</w:t>
            </w:r>
          </w:p>
        </w:tc>
        <w:tc>
          <w:tcPr>
            <w:tcW w:w="1129" w:type="dxa"/>
            <w:vAlign w:val="top"/>
          </w:tcPr>
          <w:p>
            <w:pPr>
              <w:spacing w:line="41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top"/>
          </w:tcPr>
          <w:p>
            <w:pPr>
              <w:spacing w:line="411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spacing w:before="190" w:line="184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工程规模</w:t>
            </w:r>
          </w:p>
        </w:tc>
        <w:tc>
          <w:tcPr>
            <w:tcW w:w="2451" w:type="dxa"/>
            <w:vAlign w:val="top"/>
          </w:tcPr>
          <w:p>
            <w:pPr>
              <w:spacing w:before="190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建筑面积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万㎡以上</w:t>
            </w:r>
          </w:p>
        </w:tc>
        <w:tc>
          <w:tcPr>
            <w:tcW w:w="1129" w:type="dxa"/>
            <w:vAlign w:val="top"/>
          </w:tcPr>
          <w:p>
            <w:pPr>
              <w:spacing w:before="228" w:line="180" w:lineRule="auto"/>
              <w:ind w:firstLine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top"/>
          </w:tcPr>
          <w:p>
            <w:pPr>
              <w:spacing w:before="190" w:line="184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spacing w:before="199" w:line="184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工程投资规模</w:t>
            </w:r>
          </w:p>
        </w:tc>
        <w:tc>
          <w:tcPr>
            <w:tcW w:w="2451" w:type="dxa"/>
            <w:vAlign w:val="top"/>
          </w:tcPr>
          <w:p>
            <w:pPr>
              <w:spacing w:before="199" w:line="184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投资规模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亿元以上</w:t>
            </w:r>
          </w:p>
        </w:tc>
        <w:tc>
          <w:tcPr>
            <w:tcW w:w="1129" w:type="dxa"/>
            <w:vAlign w:val="top"/>
          </w:tcPr>
          <w:p>
            <w:pPr>
              <w:spacing w:before="199" w:line="184" w:lineRule="auto"/>
              <w:ind w:firstLine="5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252" w:type="dxa"/>
            <w:vAlign w:val="top"/>
          </w:tcPr>
          <w:p>
            <w:pPr>
              <w:spacing w:before="237" w:line="180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3" w:lineRule="auto"/>
              <w:rPr>
                <w:rFonts w:ascii="Times New Roman"/>
                <w:sz w:val="21"/>
              </w:rPr>
            </w:pPr>
          </w:p>
          <w:p>
            <w:pPr>
              <w:spacing w:line="254" w:lineRule="auto"/>
              <w:rPr>
                <w:rFonts w:ascii="Times New Roman"/>
                <w:sz w:val="21"/>
              </w:rPr>
            </w:pPr>
          </w:p>
          <w:p>
            <w:pPr>
              <w:spacing w:before="78"/>
              <w:ind w:firstLine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综合</w:t>
            </w:r>
          </w:p>
          <w:p>
            <w:pPr>
              <w:spacing w:line="204" w:lineRule="auto"/>
              <w:ind w:firstLine="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效益</w:t>
            </w:r>
          </w:p>
        </w:tc>
        <w:tc>
          <w:tcPr>
            <w:tcW w:w="2060" w:type="dxa"/>
            <w:vAlign w:val="top"/>
          </w:tcPr>
          <w:p>
            <w:pPr>
              <w:spacing w:before="267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经济效益好</w:t>
            </w:r>
          </w:p>
        </w:tc>
        <w:tc>
          <w:tcPr>
            <w:tcW w:w="2451" w:type="dxa"/>
            <w:vAlign w:val="top"/>
          </w:tcPr>
          <w:p>
            <w:pPr>
              <w:spacing w:before="113" w:line="238" w:lineRule="auto"/>
              <w:ind w:left="119" w:right="181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工程产能、功能均达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到设计要求</w:t>
            </w:r>
          </w:p>
        </w:tc>
        <w:tc>
          <w:tcPr>
            <w:tcW w:w="1129" w:type="dxa"/>
            <w:vAlign w:val="top"/>
          </w:tcPr>
          <w:p>
            <w:pPr>
              <w:spacing w:before="305" w:line="180" w:lineRule="auto"/>
              <w:ind w:firstLine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top"/>
          </w:tcPr>
          <w:p>
            <w:pPr>
              <w:spacing w:before="305" w:line="180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spacing w:before="318" w:line="184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工艺技术指标</w:t>
            </w:r>
          </w:p>
        </w:tc>
        <w:tc>
          <w:tcPr>
            <w:tcW w:w="2451" w:type="dxa"/>
            <w:vAlign w:val="top"/>
          </w:tcPr>
          <w:p>
            <w:pPr>
              <w:spacing w:before="161"/>
              <w:ind w:left="115" w:righ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居全省同行业同类型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工程领先水平</w:t>
            </w:r>
          </w:p>
        </w:tc>
        <w:tc>
          <w:tcPr>
            <w:tcW w:w="1129" w:type="dxa"/>
            <w:vAlign w:val="top"/>
          </w:tcPr>
          <w:p>
            <w:pPr>
              <w:spacing w:before="318" w:line="184" w:lineRule="auto"/>
              <w:ind w:firstLine="5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252" w:type="dxa"/>
            <w:vAlign w:val="top"/>
          </w:tcPr>
          <w:p>
            <w:pPr>
              <w:spacing w:line="276" w:lineRule="auto"/>
              <w:rPr>
                <w:rFonts w:ascii="Times New Roman"/>
                <w:sz w:val="21"/>
              </w:rPr>
            </w:pPr>
          </w:p>
          <w:p>
            <w:pPr>
              <w:spacing w:before="78" w:line="180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spacing w:before="173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社会效益好</w:t>
            </w:r>
          </w:p>
        </w:tc>
        <w:tc>
          <w:tcPr>
            <w:tcW w:w="2451" w:type="dxa"/>
            <w:vAlign w:val="top"/>
          </w:tcPr>
          <w:p>
            <w:pPr>
              <w:spacing w:before="173" w:line="184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赢得社会好评</w:t>
            </w:r>
          </w:p>
        </w:tc>
        <w:tc>
          <w:tcPr>
            <w:tcW w:w="1129" w:type="dxa"/>
            <w:vAlign w:val="top"/>
          </w:tcPr>
          <w:p>
            <w:pPr>
              <w:spacing w:before="211" w:line="180" w:lineRule="auto"/>
              <w:ind w:firstLine="5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top"/>
          </w:tcPr>
          <w:p>
            <w:pPr>
              <w:spacing w:before="209" w:line="180" w:lineRule="auto"/>
              <w:ind w:firstLine="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99" w:type="dxa"/>
            <w:vAlign w:val="top"/>
          </w:tcPr>
          <w:p>
            <w:pPr>
              <w:spacing w:before="195" w:line="184" w:lineRule="auto"/>
              <w:ind w:firstLine="3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小计</w:t>
            </w:r>
          </w:p>
        </w:tc>
        <w:tc>
          <w:tcPr>
            <w:tcW w:w="4511" w:type="dxa"/>
            <w:gridSpan w:val="2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381" w:type="dxa"/>
            <w:gridSpan w:val="2"/>
            <w:vAlign w:val="top"/>
          </w:tcPr>
          <w:p>
            <w:pPr>
              <w:spacing w:before="220" w:line="180" w:lineRule="auto"/>
              <w:ind w:firstLine="10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20</w:t>
            </w:r>
          </w:p>
        </w:tc>
        <w:tc>
          <w:tcPr>
            <w:tcW w:w="718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3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3" w:type="default"/>
          <w:pgSz w:w="11907" w:h="16840"/>
          <w:pgMar w:top="1431" w:right="1142" w:bottom="400" w:left="142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spacing w:before="78" w:line="180" w:lineRule="auto"/>
        <w:ind w:firstLine="38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3.0.4</w:t>
      </w:r>
    </w:p>
    <w:p>
      <w:pPr>
        <w:spacing w:before="260" w:line="208" w:lineRule="auto"/>
        <w:ind w:firstLine="2033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黄冈市大别山杯实体质量核查评分表</w:t>
      </w:r>
    </w:p>
    <w:p/>
    <w:p>
      <w:pPr>
        <w:spacing w:line="82" w:lineRule="exact"/>
      </w:pPr>
    </w:p>
    <w:tbl>
      <w:tblPr>
        <w:tblStyle w:val="7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640"/>
        <w:gridCol w:w="6115"/>
        <w:gridCol w:w="606"/>
        <w:gridCol w:w="606"/>
        <w:gridCol w:w="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446" w:type="dxa"/>
            <w:vAlign w:val="top"/>
          </w:tcPr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5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6755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29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检查项目</w:t>
            </w:r>
          </w:p>
        </w:tc>
        <w:tc>
          <w:tcPr>
            <w:tcW w:w="606" w:type="dxa"/>
            <w:tcBorders>
              <w:left w:val="single" w:color="000000" w:sz="2" w:space="0"/>
              <w:right w:val="single" w:color="000000" w:sz="2" w:space="0"/>
            </w:tcBorders>
            <w:textDirection w:val="tbRlV"/>
            <w:vAlign w:val="top"/>
          </w:tcPr>
          <w:p>
            <w:pPr>
              <w:spacing w:before="194" w:line="180" w:lineRule="auto"/>
              <w:ind w:firstLine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值</w:t>
            </w:r>
          </w:p>
        </w:tc>
        <w:tc>
          <w:tcPr>
            <w:tcW w:w="606" w:type="dxa"/>
            <w:tcBorders>
              <w:left w:val="single" w:color="000000" w:sz="2" w:space="0"/>
              <w:right w:val="single" w:color="000000" w:sz="2" w:space="0"/>
            </w:tcBorders>
            <w:textDirection w:val="tbRlV"/>
            <w:vAlign w:val="top"/>
          </w:tcPr>
          <w:p>
            <w:pPr>
              <w:spacing w:before="195" w:line="180" w:lineRule="auto"/>
              <w:ind w:firstLine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得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</w:t>
            </w:r>
          </w:p>
        </w:tc>
        <w:tc>
          <w:tcPr>
            <w:tcW w:w="460" w:type="dxa"/>
            <w:tcBorders>
              <w:left w:val="single" w:color="000000" w:sz="2" w:space="0"/>
              <w:right w:val="single" w:color="000000" w:sz="2" w:space="0"/>
            </w:tcBorders>
            <w:textDirection w:val="tbRlV"/>
            <w:vAlign w:val="top"/>
          </w:tcPr>
          <w:p>
            <w:pPr>
              <w:spacing w:before="122" w:line="180" w:lineRule="auto"/>
              <w:ind w:firstLine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46" w:type="dxa"/>
            <w:tcBorders>
              <w:left w:val="single" w:color="000000" w:sz="2" w:space="0"/>
            </w:tcBorders>
            <w:vAlign w:val="top"/>
          </w:tcPr>
          <w:p>
            <w:pPr>
              <w:spacing w:before="169" w:line="238" w:lineRule="auto"/>
              <w:ind w:left="115" w:right="282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地基基础与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主体结构</w:t>
            </w:r>
          </w:p>
        </w:tc>
        <w:tc>
          <w:tcPr>
            <w:tcW w:w="6755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30" w:line="221" w:lineRule="auto"/>
              <w:ind w:left="106" w:right="140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对工程主体进行较细致的查看，观察有无因地基基础质量问题引起主体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工程出现裂缝、倾斜或变形；</w:t>
            </w:r>
            <w:r>
              <w:rPr>
                <w:rFonts w:ascii="宋体" w:hAnsi="宋体" w:eastAsia="宋体" w:cs="宋体"/>
                <w:spacing w:val="7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有无因主体结构中某一部位的设计或施工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质量问题引起该构件出现开裂等现象。</w:t>
            </w:r>
          </w:p>
        </w:tc>
        <w:tc>
          <w:tcPr>
            <w:tcW w:w="60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446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Times New Roman"/>
                <w:sz w:val="21"/>
              </w:rPr>
            </w:pPr>
          </w:p>
          <w:p>
            <w:pPr>
              <w:spacing w:line="280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室外工程</w:t>
            </w:r>
          </w:p>
        </w:tc>
        <w:tc>
          <w:tcPr>
            <w:tcW w:w="6755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72" w:line="184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查看地基基础周围回填土是否有沉陷，是否造成散水破坏情况。</w:t>
            </w:r>
          </w:p>
        </w:tc>
        <w:tc>
          <w:tcPr>
            <w:tcW w:w="606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96" w:lineRule="auto"/>
              <w:rPr>
                <w:rFonts w:ascii="Times New Roman"/>
                <w:sz w:val="21"/>
              </w:rPr>
            </w:pPr>
          </w:p>
          <w:p>
            <w:pPr>
              <w:spacing w:line="297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06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755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29" w:line="211" w:lineRule="auto"/>
              <w:ind w:left="106" w:right="140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查看散水的分仓缝留设是否合理，分仓缝油膏灌注质量，散水是否与外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墙体断开。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755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29" w:line="212" w:lineRule="auto"/>
              <w:ind w:left="109" w:righ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室外排水管道安装是否牢固、顺直，伸缩节安装是否合理，落水口高度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是否符合要求。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446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5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外墙</w:t>
            </w:r>
          </w:p>
        </w:tc>
        <w:tc>
          <w:tcPr>
            <w:tcW w:w="640" w:type="dxa"/>
            <w:vAlign w:val="top"/>
          </w:tcPr>
          <w:p>
            <w:pPr>
              <w:spacing w:before="166" w:line="238" w:lineRule="auto"/>
              <w:ind w:left="106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要求</w:t>
            </w: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28" w:line="221" w:lineRule="auto"/>
              <w:ind w:left="107" w:right="4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大角顺直、大面平整，腰线或外挂线顺直，窗台、窗楣线口顺直，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滴水做法规范、美观，不同材料交接处处理细腻，变形缝处理保</w:t>
            </w:r>
            <w:r>
              <w:rPr>
                <w:rFonts w:ascii="宋体" w:hAnsi="宋体" w:eastAsia="宋体" w:cs="宋体"/>
                <w:spacing w:val="8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证使用功能和墙面的完整。</w:t>
            </w:r>
          </w:p>
        </w:tc>
        <w:tc>
          <w:tcPr>
            <w:tcW w:w="606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7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line="248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30" w:line="212" w:lineRule="auto"/>
              <w:ind w:left="109" w:right="11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涂料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外墙</w:t>
            </w: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30" w:line="212" w:lineRule="auto"/>
              <w:ind w:left="108" w:righ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大面基本无空鼓、开裂，粘结牢固，分隔线交圈合理，涂饰均匀、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无漏涂、透底、起皮和掉粉，无泛碱、咬色等。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29" w:line="221" w:lineRule="auto"/>
              <w:ind w:left="106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饰面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砖外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墙</w:t>
            </w: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29" w:line="221" w:lineRule="auto"/>
              <w:ind w:left="107" w:right="28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大面平整、洁净、色泽一致，无裂痕和缺损，阴阳角搭接合理，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非整砖使用符合要求，饰面砖接缝平直、光滑，填嵌连续、密实、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深度和宽度一致。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Times New Roman"/>
                <w:sz w:val="21"/>
              </w:rPr>
            </w:pPr>
          </w:p>
          <w:p>
            <w:pPr>
              <w:spacing w:line="263" w:lineRule="auto"/>
              <w:rPr>
                <w:rFonts w:ascii="Times New Roman"/>
                <w:sz w:val="21"/>
              </w:rPr>
            </w:pPr>
          </w:p>
          <w:p>
            <w:pPr>
              <w:spacing w:line="263" w:lineRule="auto"/>
              <w:rPr>
                <w:rFonts w:ascii="Times New Roman"/>
                <w:sz w:val="21"/>
              </w:rPr>
            </w:pPr>
          </w:p>
          <w:p>
            <w:pPr>
              <w:spacing w:before="69" w:line="238" w:lineRule="auto"/>
              <w:ind w:left="110" w:right="11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幕墙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外墙</w:t>
            </w:r>
          </w:p>
        </w:tc>
        <w:tc>
          <w:tcPr>
            <w:tcW w:w="6115" w:type="dxa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0" w:line="221" w:lineRule="auto"/>
              <w:ind w:left="107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石材幕墙。表面平整、洁净，无污染、缺损和裂痕，颜色和花纹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协调一致，无明显色差、修痕，接缝平直、宽窄均匀，板边合缝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顺直，密封胶缝横平竖直、深浅一致、宽窄均匀、光滑顺直。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9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15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9" w:line="220" w:lineRule="auto"/>
              <w:ind w:left="106" w:right="44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玻璃幕墙。表面平整、洁净，色泽均匀一致，无污染和镀膜损坏，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密封胶缝应横平坚直、深浅一致、宽窄均匀、光滑顺直，且打胶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饱满、密实、连续、无气泡。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30" w:line="212" w:lineRule="auto"/>
              <w:ind w:left="107" w:right="160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金属幕墙。表面平整、洁净、色泽一致，密封胶缝应横平竖直、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深浅一致、宽窄均匀、光滑顺直。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33" w:line="220" w:lineRule="auto"/>
              <w:ind w:left="106" w:right="11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水刷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石外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墙</w:t>
            </w: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33" w:line="220" w:lineRule="auto"/>
              <w:ind w:left="105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表面平整、色泽均匀一致，密实无气孔、开裂、空鼓，石子分布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均匀，级配合理，无掉粒、喷石和接搓痕迹，分格条（缝）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置符合要求，宽度深度均匀，棱角整齐。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46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5" w:lineRule="auto"/>
              <w:rPr>
                <w:rFonts w:ascii="Times New Roman"/>
                <w:sz w:val="21"/>
              </w:rPr>
            </w:pPr>
          </w:p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line="246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内墙</w:t>
            </w:r>
          </w:p>
        </w:tc>
        <w:tc>
          <w:tcPr>
            <w:tcW w:w="640" w:type="dxa"/>
            <w:vAlign w:val="top"/>
          </w:tcPr>
          <w:p>
            <w:pPr>
              <w:spacing w:before="30" w:line="212" w:lineRule="auto"/>
              <w:ind w:left="106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要求</w:t>
            </w: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30" w:line="212" w:lineRule="auto"/>
              <w:ind w:left="109" w:right="130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表面平整，阴阳角顺直，基本无空鼓、开裂，不同材料交接处合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理、美观。</w:t>
            </w:r>
          </w:p>
        </w:tc>
        <w:tc>
          <w:tcPr>
            <w:tcW w:w="606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1" w:lineRule="auto"/>
              <w:rPr>
                <w:rFonts w:ascii="Times New Roman"/>
                <w:sz w:val="21"/>
              </w:rPr>
            </w:pPr>
          </w:p>
          <w:p>
            <w:pPr>
              <w:spacing w:line="252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606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166" w:line="241" w:lineRule="auto"/>
              <w:ind w:left="130" w:right="114" w:hanging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涂料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内墙</w:t>
            </w: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33" w:line="220" w:lineRule="auto"/>
              <w:ind w:left="108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涂饰均匀、粘结牢固，无漏涂、透底、脱皮和掉粉，无爆灰、刷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痕、流附，孔洞、槽、窗周围的抹灰整齐、光滑，管道后面的抹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灰表面应平整。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1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169" w:line="238" w:lineRule="auto"/>
              <w:ind w:left="106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面砖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墙面</w:t>
            </w: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31" w:line="221" w:lineRule="auto"/>
              <w:ind w:left="107" w:right="2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表面平整、洁净、色泽一致，无裂痕和缺损，阴阳角处搭接方式、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非整砖使用符合要求，突出物周围的饰面砖应整砖套割吻合、边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缘整齐，墙裙、贴脸突出墙面的厚度一致。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446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303" w:line="241" w:lineRule="auto"/>
              <w:ind w:left="106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石材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墙面</w:t>
            </w:r>
          </w:p>
        </w:tc>
        <w:tc>
          <w:tcPr>
            <w:tcW w:w="6115" w:type="dxa"/>
            <w:tcBorders>
              <w:right w:val="single" w:color="000000" w:sz="2" w:space="0"/>
            </w:tcBorders>
            <w:vAlign w:val="top"/>
          </w:tcPr>
          <w:p>
            <w:pPr>
              <w:spacing w:before="34" w:line="225" w:lineRule="auto"/>
              <w:ind w:left="106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表面平整、洁净，无污染、缺损和裂痕，颜色和花纹协调一致、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无明显色差、明显修痕，石材接缝横平竖直、宽窄均匀，阴阳角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石板压向应正确，板边合缝顺直，凸凹线出墙厚度一致，上下口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应平直，石材面板上洞口、槽边套割吻合、边缘整齐。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46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4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梯间、楼地面</w:t>
            </w:r>
          </w:p>
        </w:tc>
        <w:tc>
          <w:tcPr>
            <w:tcW w:w="640" w:type="dxa"/>
            <w:tcBorders>
              <w:bottom w:val="single" w:color="000000" w:sz="2" w:space="0"/>
            </w:tcBorders>
            <w:vAlign w:val="top"/>
          </w:tcPr>
          <w:p>
            <w:pPr>
              <w:spacing w:before="52" w:line="212" w:lineRule="auto"/>
              <w:ind w:left="106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要求</w:t>
            </w:r>
          </w:p>
        </w:tc>
        <w:tc>
          <w:tcPr>
            <w:tcW w:w="6115" w:type="dxa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2" w:line="212" w:lineRule="auto"/>
              <w:ind w:left="108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踢脚线与基层结合牢固，出墙厚度一致，度高一致，楼梯踏步高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差不大于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10mm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，两端宽度差不大于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10mm，踏步齿角整齐，防滑</w:t>
            </w:r>
          </w:p>
        </w:tc>
        <w:tc>
          <w:tcPr>
            <w:tcW w:w="6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23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4" w:type="default"/>
          <w:pgSz w:w="11907" w:h="16840"/>
          <w:pgMar w:top="1431" w:right="976" w:bottom="400" w:left="1049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tbl>
      <w:tblPr>
        <w:tblStyle w:val="7"/>
        <w:tblW w:w="9873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640"/>
        <w:gridCol w:w="6117"/>
        <w:gridCol w:w="606"/>
        <w:gridCol w:w="606"/>
        <w:gridCol w:w="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44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117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0" w:line="184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条顺直。</w:t>
            </w:r>
          </w:p>
        </w:tc>
        <w:tc>
          <w:tcPr>
            <w:tcW w:w="60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28" w:line="221" w:lineRule="auto"/>
              <w:ind w:left="107" w:right="111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水泥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砂浆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面层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299" w:line="184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表面洁净，无裂纹、脱皮、麻面、起砂等缺陷，无空鼓、裂纹。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30" w:line="220" w:lineRule="auto"/>
              <w:ind w:left="108" w:right="111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水磨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石面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层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163" w:line="241" w:lineRule="auto"/>
              <w:ind w:left="108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表面光滑，无明显裂纹、砂眼和磨纹，石粒密实，显露均匀，分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格条牢固、顺直、清晰。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27" w:line="221" w:lineRule="auto"/>
              <w:ind w:left="108" w:righ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饰面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砖面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层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166" w:line="238" w:lineRule="auto"/>
              <w:ind w:left="110" w:right="130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表面洁净，图案清晰，色泽一致，接缝平整，深浅一致，周边顺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直，无裂纹、掉角和缺楞等缺陷。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30" w:line="211" w:lineRule="auto"/>
              <w:ind w:left="109" w:righ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石材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面层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30" w:line="211" w:lineRule="auto"/>
              <w:ind w:left="113" w:right="130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表面洁净、平整、无磨痕，图案清晰、色泽一致，接缝平整、均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匀，周边顺直，镶嵌正确。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444" w:type="dxa"/>
            <w:tcBorders>
              <w:left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吊顶</w:t>
            </w:r>
          </w:p>
        </w:tc>
        <w:tc>
          <w:tcPr>
            <w:tcW w:w="6757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146" w:line="239" w:lineRule="auto"/>
              <w:ind w:left="109" w:right="2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饰面材料表面洁净、色泽一致，无翘曲、裂缝及缺损，压条平直、宽窄</w:t>
            </w:r>
            <w:r>
              <w:rPr>
                <w:rFonts w:ascii="宋体" w:hAnsi="宋体" w:eastAsia="宋体" w:cs="宋体"/>
                <w:spacing w:val="10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一致，饰面板上的灯具、烟感器、淋喷头、风口篦子等设备的位置合理、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美观，与饰面板的交接应吻合、严密。</w:t>
            </w:r>
          </w:p>
        </w:tc>
        <w:tc>
          <w:tcPr>
            <w:tcW w:w="60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4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line="268" w:lineRule="auto"/>
              <w:rPr>
                <w:rFonts w:ascii="Times New Roman"/>
                <w:sz w:val="21"/>
              </w:rPr>
            </w:pPr>
          </w:p>
          <w:p>
            <w:pPr>
              <w:spacing w:line="269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5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门窗</w:t>
            </w:r>
          </w:p>
        </w:tc>
        <w:tc>
          <w:tcPr>
            <w:tcW w:w="640" w:type="dxa"/>
            <w:vAlign w:val="top"/>
          </w:tcPr>
          <w:p>
            <w:pPr>
              <w:spacing w:before="35" w:line="211" w:lineRule="auto"/>
              <w:ind w:left="108" w:righ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要求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169" w:line="184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开关灵活、关闭严密、无倒翘。</w:t>
            </w:r>
          </w:p>
        </w:tc>
        <w:tc>
          <w:tcPr>
            <w:tcW w:w="606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line="275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167" w:line="238" w:lineRule="auto"/>
              <w:ind w:left="118" w:right="111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木门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窗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29" w:line="221" w:lineRule="auto"/>
              <w:ind w:left="108" w:righ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表面洁净，无创痕、锤印，木门窗的割角、拼缝严密平整，门窗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框、扇裁口应顺直，刨面应平整、木门窗上的槽、孔应边缘整齐、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无毛刺。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168" w:line="238" w:lineRule="auto"/>
              <w:ind w:left="131" w:right="111" w:hanging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金属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门窗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30" w:line="221" w:lineRule="auto"/>
              <w:ind w:left="112" w:right="44" w:hanging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表面洁净、平整、光滑、色泽一致、无锈蚀，大面无划痕、碰伤，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窗框与墙体之间的缝隙填嵌饱满，密封胶表面光滑、顺直、无裂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纹。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tcBorders>
              <w:bottom w:val="single" w:color="000000" w:sz="2" w:space="0"/>
            </w:tcBorders>
            <w:vAlign w:val="top"/>
          </w:tcPr>
          <w:p>
            <w:pPr>
              <w:spacing w:before="164" w:line="241" w:lineRule="auto"/>
              <w:ind w:left="131" w:right="111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塑料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门窗</w:t>
            </w:r>
          </w:p>
        </w:tc>
        <w:tc>
          <w:tcPr>
            <w:tcW w:w="6117" w:type="dxa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1" w:line="220" w:lineRule="auto"/>
              <w:ind w:left="110" w:right="130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表面洁净、平整、光滑，大面无划痕、碰伤，门窗框与墙体间缝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隙采用闭孔弹性材料填嵌饱满，密封胶粘结牢固，表面光滑、顺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直、无裂纹。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44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</w:tcBorders>
            <w:vAlign w:val="top"/>
          </w:tcPr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3" w:lineRule="auto"/>
              <w:rPr>
                <w:rFonts w:ascii="Times New Roman"/>
                <w:sz w:val="21"/>
              </w:rPr>
            </w:pPr>
          </w:p>
          <w:p>
            <w:pPr>
              <w:spacing w:line="274" w:lineRule="auto"/>
              <w:rPr>
                <w:rFonts w:ascii="Times New Roman"/>
                <w:sz w:val="21"/>
              </w:rPr>
            </w:pPr>
          </w:p>
          <w:p>
            <w:pPr>
              <w:spacing w:line="274" w:lineRule="auto"/>
              <w:rPr>
                <w:rFonts w:ascii="Times New Roman"/>
                <w:sz w:val="21"/>
              </w:rPr>
            </w:pPr>
          </w:p>
          <w:p>
            <w:pPr>
              <w:spacing w:line="274" w:lineRule="auto"/>
              <w:rPr>
                <w:rFonts w:ascii="Times New Roman"/>
                <w:sz w:val="21"/>
              </w:rPr>
            </w:pPr>
          </w:p>
          <w:p>
            <w:pPr>
              <w:spacing w:line="274" w:lineRule="auto"/>
              <w:rPr>
                <w:rFonts w:ascii="Times New Roman"/>
                <w:sz w:val="21"/>
              </w:rPr>
            </w:pPr>
          </w:p>
          <w:p>
            <w:pPr>
              <w:spacing w:before="68" w:line="184" w:lineRule="auto"/>
              <w:ind w:firstLine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屋面</w:t>
            </w:r>
          </w:p>
        </w:tc>
        <w:tc>
          <w:tcPr>
            <w:tcW w:w="640" w:type="dxa"/>
            <w:tcBorders>
              <w:top w:val="single" w:color="000000" w:sz="2" w:space="0"/>
            </w:tcBorders>
            <w:vAlign w:val="top"/>
          </w:tcPr>
          <w:p>
            <w:pPr>
              <w:spacing w:before="204" w:line="238" w:lineRule="auto"/>
              <w:ind w:left="108" w:righ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基本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要求</w:t>
            </w:r>
          </w:p>
        </w:tc>
        <w:tc>
          <w:tcPr>
            <w:tcW w:w="6117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8" w:line="239" w:lineRule="auto"/>
              <w:ind w:left="108" w:right="130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防水层与突出屋面结构交接处应做柔性密封处理，天沟、檐沟、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檐口、泛水、水落口、变形缝、伸出屋面管道等防水构造符合有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关要求。</w:t>
            </w:r>
          </w:p>
        </w:tc>
        <w:tc>
          <w:tcPr>
            <w:tcW w:w="60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3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line="244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30" w:line="221" w:lineRule="auto"/>
              <w:ind w:left="110" w:right="111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刚性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防水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屋面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168" w:line="238" w:lineRule="auto"/>
              <w:ind w:left="111" w:right="6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细石混凝土防水层表面平整、压实抹光，无`裂缝、起壳、起砂，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分格缝的位置和间距符合要求。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304" w:line="238" w:lineRule="auto"/>
              <w:ind w:left="109" w:right="111" w:firstLine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瓦屋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面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before="32" w:line="225" w:lineRule="auto"/>
              <w:ind w:left="108" w:right="47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挂瓦条分档均匀，扑钉平整、牢固，瓦面平整，行列整齐，搭接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严密，檐口平直，脊瓦搭盖正确，间距均匀，封固严密，屋脊和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斜脊顺直、无起伏，泛水做法符合要求，整齐、顺直，结合严密，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无渗漏。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444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34" w:line="228" w:lineRule="auto"/>
              <w:ind w:left="109" w:right="111" w:firstLine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隔热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屋面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（架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空屋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面）</w:t>
            </w:r>
          </w:p>
        </w:tc>
        <w:tc>
          <w:tcPr>
            <w:tcW w:w="6117" w:type="dxa"/>
            <w:tcBorders>
              <w:right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Times New Roman"/>
                <w:sz w:val="21"/>
              </w:rPr>
            </w:pPr>
          </w:p>
          <w:p>
            <w:pPr>
              <w:spacing w:before="68" w:line="241" w:lineRule="auto"/>
              <w:ind w:left="110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架空隔热制品铺设平整、稳固，缝隙勾缝密实，隔热高度及变形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缝作法符合要求。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44" w:type="dxa"/>
            <w:tcBorders>
              <w:left w:val="single" w:color="000000" w:sz="2" w:space="0"/>
            </w:tcBorders>
            <w:vAlign w:val="top"/>
          </w:tcPr>
          <w:p>
            <w:pPr>
              <w:spacing w:before="271" w:line="184" w:lineRule="auto"/>
              <w:ind w:firstLine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防水</w:t>
            </w:r>
          </w:p>
        </w:tc>
        <w:tc>
          <w:tcPr>
            <w:tcW w:w="6757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134" w:line="241" w:lineRule="auto"/>
              <w:ind w:left="108" w:right="140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查看屋面、厕浴间、地下室、外墙是否有渗漏情况或迹象，屋面是否有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积水、防水层起鼓等现象。</w:t>
            </w:r>
          </w:p>
        </w:tc>
        <w:tc>
          <w:tcPr>
            <w:tcW w:w="60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04" w:line="180" w:lineRule="auto"/>
              <w:ind w:firstLine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60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444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Times New Roman"/>
                <w:sz w:val="21"/>
              </w:rPr>
            </w:pPr>
          </w:p>
          <w:p>
            <w:pPr>
              <w:spacing w:before="68" w:line="238" w:lineRule="auto"/>
              <w:ind w:left="117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水、暖、燃气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工程</w:t>
            </w:r>
          </w:p>
        </w:tc>
        <w:tc>
          <w:tcPr>
            <w:tcW w:w="6757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9"/>
              <w:ind w:left="109" w:right="140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查看水、暖、燃气管道及器具安装质量情况，管道是否横平竖直，固定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牢固，器具安装细腻，通风口与顶棚是否结合紧密，消防喷头是否排列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整齐，查看管道及管道与接口有无渗漏，查看运行中有无显露的不安全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隐患，PVC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管道的配件是否配套和符合标准要求。</w:t>
            </w:r>
          </w:p>
        </w:tc>
        <w:tc>
          <w:tcPr>
            <w:tcW w:w="6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53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rPr>
          <w:rFonts w:ascii="Times New Roman"/>
          <w:sz w:val="21"/>
        </w:rPr>
      </w:pPr>
    </w:p>
    <w:p>
      <w:pPr>
        <w:sectPr>
          <w:footerReference r:id="rId15" w:type="default"/>
          <w:pgSz w:w="11907" w:h="16840"/>
          <w:pgMar w:top="1416" w:right="976" w:bottom="400" w:left="1052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tbl>
      <w:tblPr>
        <w:tblStyle w:val="7"/>
        <w:tblW w:w="98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6757"/>
        <w:gridCol w:w="606"/>
        <w:gridCol w:w="606"/>
        <w:gridCol w:w="4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44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38" w:lineRule="auto"/>
              <w:ind w:left="114" w:right="280" w:firstLine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电气安装工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</w:tc>
        <w:tc>
          <w:tcPr>
            <w:tcW w:w="675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40" w:line="221" w:lineRule="auto"/>
              <w:ind w:left="111" w:right="140" w:firstLine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电气线路敷设及器具安装质量状况，电气线路敷设是否有不清、混用及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不接地的质量问题，防雷设施的质量是否符合规范要求，配电箱的安装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是否符合规范要求。</w:t>
            </w:r>
          </w:p>
        </w:tc>
        <w:tc>
          <w:tcPr>
            <w:tcW w:w="606" w:type="dxa"/>
            <w:tcBorders>
              <w:bottom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5" w:line="184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通风工程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2" w:line="238" w:lineRule="auto"/>
              <w:ind w:left="108" w:right="140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查看设备安装质量状况，查看管道保湿隔热敷设情况（含耐腐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通风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运行中的噪音是否低于设计值，有无滴漏情况。</w:t>
            </w:r>
          </w:p>
        </w:tc>
        <w:tc>
          <w:tcPr>
            <w:tcW w:w="60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309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4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7" w:line="184" w:lineRule="auto"/>
              <w:ind w:firstLine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电梯工程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44" w:line="238" w:lineRule="auto"/>
              <w:ind w:left="112" w:right="140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电梯运行是否达到设计要求，能否保持正常运行；</w:t>
            </w:r>
            <w:r>
              <w:rPr>
                <w:rFonts w:ascii="宋体" w:hAnsi="宋体" w:eastAsia="宋体" w:cs="宋体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安装电梯的单位是否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具有相应的资质；</w:t>
            </w:r>
            <w:r>
              <w:rPr>
                <w:rFonts w:ascii="宋体" w:hAnsi="宋体" w:eastAsia="宋体" w:cs="宋体"/>
                <w:spacing w:val="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有关部门是否检验同意使用运行。</w:t>
            </w:r>
          </w:p>
        </w:tc>
        <w:tc>
          <w:tcPr>
            <w:tcW w:w="60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Times New Roman"/>
                <w:sz w:val="21"/>
              </w:rPr>
            </w:pPr>
          </w:p>
          <w:p>
            <w:pPr>
              <w:spacing w:before="69" w:line="180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60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4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8" w:line="184" w:lineRule="auto"/>
              <w:ind w:firstLine="5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小计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606" w:type="dxa"/>
            <w:tcBorders>
              <w:top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Times New Roman"/>
                <w:sz w:val="21"/>
              </w:rPr>
            </w:pPr>
          </w:p>
          <w:p>
            <w:pPr>
              <w:spacing w:before="68" w:line="180" w:lineRule="auto"/>
              <w:ind w:firstLine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60</w:t>
            </w:r>
          </w:p>
        </w:tc>
        <w:tc>
          <w:tcPr>
            <w:tcW w:w="606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2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6" name="文本框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E3mI0AgAAZQ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mbKSWaKZT88uP7&#10;5efD5dc3Eg8hUW39HJE7i9jQvDMNGmc49ziMzJvCqfgFJwI/BD5fBRZNIDxemk1msxQuDt+wAX7y&#10;eN06H94Lo0g0MupQwVZYdtr60IUOITGbNptKyraKUpM6o9PXb9P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RhN5i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7" name="文本框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112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YevCQ1AgAAZQQAAA4AAABkcnMvZTJvRG9jLnhtbK1UzY7TMBC+I/EO&#10;lu80adEu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hhLDNEp++v7t&#10;9OPX6edXkg4hUePCDJEPDrGxfWtbNM5wHnCYmLeV1+kLTgR+CHy8CCzaSHi6NJ1MpzlcHL5hA/zs&#10;8brzIb4TVpNkFNSjgp2w7LAJsQ8dQlI2Y9dSqa6KypCmoNevr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Fh68JD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112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8" name="文本框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113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vRVHo0AgAAZQ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b0VR6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113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272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2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9" name="文本框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104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LNjw0AgAAZQ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cSzY8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104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2" name="文本框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JZy6c0AgAAZQ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OrKSWGaZT8/OP7&#10;+efv869vJB1CotqFOSIfHGJj8842aJzhPOAwMW9Kr9MXnAj8EPh0EVg0kfB0aTadzcZwcfiGDfCz&#10;p+vOh/heWE2SkVOPCrbCsuM2xC50CEnZjN1IpdoqKkPqnF6/vRq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SWcu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3" name="文本框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nlVTs0AgAAZQ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5VU7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4" name="文本框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cblo1AgAAZQQAAA4AAABkcnMvZTJvRG9jLnhtbK1UzY7TMBC+I/EO&#10;lu80aWFX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hhLDNEp++v7t&#10;9OPX6edXkg4hUePCDJEPDrGxfWtbNM5wHnCYmLeV1+kLTgR+CHy8CCzaSHi6NJ1MpzlcHL5hA/zs&#10;8brzIb4TVpNkFNSjgp2w7LAJsQ8dQlI2Y9dSqa6KypCmoNevr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6txuWj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5" name="文本框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110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Fg8MY0AgAAZ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Mp5RoplDyy4/v&#10;l5+/L7++kXgIiWrr54jcWcSG5p1p0DjDucdhZN4UTsUvOBH4IfD5KrBoAuHx0mwym6VwcfiGDfCT&#10;p+vW+fBeGEWikVGHCrbCstPWhy50CInZtNlUUrZVlJrUGb15O03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BYPDG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110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6" name="文本框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111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2iIrg0AgAAZQ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9oiK4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111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387F21"/>
    <w:multiLevelType w:val="singleLevel"/>
    <w:tmpl w:val="BC387F2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C2D4E6"/>
    <w:multiLevelType w:val="singleLevel"/>
    <w:tmpl w:val="09C2D4E6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510F1"/>
    <w:rsid w:val="1764119C"/>
    <w:rsid w:val="1B0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1"/>
    <w:pPr>
      <w:spacing w:before="7"/>
      <w:ind w:left="1091" w:right="972"/>
      <w:jc w:val="center"/>
      <w:outlineLvl w:val="2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2022-03-14T02:58:00Z</dcterms:created>
  <dc:creator>吕布奉先</dc:creator>
  <cp:lastModifiedBy>吕布奉先</cp:lastModifiedBy>
  <dcterms:modified xsi:type="dcterms:W3CDTF">2022-03-14T03:21:03Z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A5BA85E0874E42BEB2142F41CA2556F8</vt:lpwstr>
  </property>
</Properties>
</file>